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1C7" w:rsidRPr="00F851FB" w:rsidRDefault="008041C7" w:rsidP="00F851FB">
      <w:pPr>
        <w:spacing w:line="0" w:lineRule="atLeast"/>
        <w:ind w:left="1274" w:hangingChars="455" w:hanging="1274"/>
        <w:rPr>
          <w:rFonts w:ascii="標楷體" w:eastAsia="標楷體" w:hAnsi="標楷體"/>
          <w:sz w:val="28"/>
          <w:szCs w:val="28"/>
        </w:rPr>
      </w:pPr>
      <w:r w:rsidRPr="00F851FB">
        <w:rPr>
          <w:rFonts w:ascii="標楷體" w:eastAsia="標楷體" w:hAnsi="標楷體" w:hint="eastAsia"/>
          <w:sz w:val="28"/>
          <w:szCs w:val="28"/>
        </w:rPr>
        <w:t>進階學習編號：　　　　　　　　　　　　　　　　　學習學分數：</w:t>
      </w:r>
    </w:p>
    <w:p w:rsidR="0023795E" w:rsidRDefault="001E4831" w:rsidP="00FF095F">
      <w:pPr>
        <w:spacing w:beforeLines="20" w:line="0" w:lineRule="atLeast"/>
        <w:jc w:val="both"/>
        <w:rPr>
          <w:rFonts w:eastAsia="標楷體"/>
          <w:sz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</w:t>
      </w:r>
      <w:r w:rsidR="0023795E">
        <w:rPr>
          <w:rFonts w:ascii="標楷體" w:eastAsia="標楷體" w:hAnsi="標楷體" w:hint="eastAsia"/>
          <w:sz w:val="28"/>
          <w:szCs w:val="28"/>
        </w:rPr>
        <w:t>計畫</w:t>
      </w:r>
      <w:r w:rsidRPr="001E4831">
        <w:rPr>
          <w:rFonts w:ascii="標楷體" w:eastAsia="標楷體" w:hAnsi="標楷體" w:hint="eastAsia"/>
          <w:sz w:val="28"/>
          <w:szCs w:val="28"/>
        </w:rPr>
        <w:t>緣起：</w:t>
      </w:r>
      <w:r w:rsidR="009C08D0" w:rsidRPr="005C1F92">
        <w:rPr>
          <w:rFonts w:eastAsia="標楷體"/>
          <w:sz w:val="28"/>
        </w:rPr>
        <w:t>爲響應國際減碳義務，降低地球環境負荷，高雄市政府積極由工業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      </w:t>
      </w:r>
      <w:r w:rsidR="009C08D0" w:rsidRPr="005C1F92">
        <w:rPr>
          <w:rFonts w:eastAsia="標楷體"/>
          <w:sz w:val="28"/>
        </w:rPr>
        <w:t>城市的意象轉型為健康、永續的南台灣都會城市，並持續推動歷史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      </w:t>
      </w:r>
      <w:r w:rsidR="009C08D0" w:rsidRPr="005C1F92">
        <w:rPr>
          <w:rFonts w:eastAsia="標楷體"/>
          <w:sz w:val="28"/>
        </w:rPr>
        <w:t>及生活環境營造，期望結合地域環境需求與在地人文特色，發展高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      </w:t>
      </w:r>
      <w:r w:rsidR="009C08D0" w:rsidRPr="005C1F92">
        <w:rPr>
          <w:rFonts w:eastAsia="標楷體"/>
          <w:sz w:val="28"/>
        </w:rPr>
        <w:t>雄地區在地建築特色及生活文化</w:t>
      </w:r>
      <w:r w:rsidR="009C08D0" w:rsidRPr="005C1F92">
        <w:rPr>
          <w:rFonts w:eastAsia="標楷體"/>
          <w:sz w:val="28"/>
        </w:rPr>
        <w:t>-</w:t>
      </w:r>
      <w:r w:rsidR="009C08D0" w:rsidRPr="005C1F92">
        <w:rPr>
          <w:rFonts w:eastAsia="標楷體"/>
          <w:sz w:val="28"/>
        </w:rPr>
        <w:t>「高雄厝」。</w:t>
      </w:r>
      <w:r w:rsidR="009C08D0" w:rsidRPr="005C1F92">
        <w:rPr>
          <w:rFonts w:eastAsia="標楷體"/>
          <w:sz w:val="28"/>
        </w:rPr>
        <w:t>107</w:t>
      </w:r>
      <w:r w:rsidR="009C08D0" w:rsidRPr="005C1F92">
        <w:rPr>
          <w:rFonts w:eastAsia="標楷體"/>
          <w:sz w:val="28"/>
        </w:rPr>
        <w:t>年度高雄厝在地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      </w:t>
      </w:r>
      <w:r w:rsidR="009C08D0" w:rsidRPr="005C1F92">
        <w:rPr>
          <w:rFonts w:eastAsia="標楷體"/>
          <w:sz w:val="28"/>
        </w:rPr>
        <w:t>設計操作計畫，為持續辦理高雄厝在地設計師及建築專業者投入公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      </w:t>
      </w:r>
      <w:r w:rsidR="009C08D0" w:rsidRPr="005C1F92">
        <w:rPr>
          <w:rFonts w:eastAsia="標楷體"/>
          <w:sz w:val="28"/>
        </w:rPr>
        <w:t>共政策之推廣及輔導活動，讓更多在地優秀建築專業人才有機會回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      </w:t>
      </w:r>
      <w:r w:rsidR="009C08D0" w:rsidRPr="005C1F92">
        <w:rPr>
          <w:rFonts w:eastAsia="標楷體"/>
          <w:sz w:val="28"/>
        </w:rPr>
        <w:t>饋土地與深耕家園，並由高雄厝在地設計師、建築專業者及輔導團</w:t>
      </w:r>
    </w:p>
    <w:p w:rsidR="00610B97" w:rsidRDefault="0023795E" w:rsidP="00FF095F">
      <w:pPr>
        <w:spacing w:beforeLines="20" w:line="0" w:lineRule="atLeast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      </w:t>
      </w:r>
      <w:r w:rsidR="009C08D0" w:rsidRPr="005C1F92">
        <w:rPr>
          <w:rFonts w:eastAsia="標楷體"/>
          <w:sz w:val="28"/>
        </w:rPr>
        <w:t>隊共同協助，推動高雄厝在地設計之深化活動。</w:t>
      </w:r>
    </w:p>
    <w:p w:rsidR="0023795E" w:rsidRDefault="00610B97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</w:t>
      </w:r>
      <w:r w:rsidRPr="00610B97">
        <w:rPr>
          <w:rFonts w:eastAsia="標楷體"/>
          <w:color w:val="000000" w:themeColor="text1"/>
          <w:sz w:val="28"/>
          <w:szCs w:val="28"/>
          <w:shd w:val="clear" w:color="auto" w:fill="FFFFFF"/>
        </w:rPr>
        <w:t>活動緣起</w:t>
      </w:r>
      <w:r w:rsidR="0023795E" w:rsidRPr="001E4831">
        <w:rPr>
          <w:rFonts w:ascii="標楷體" w:eastAsia="標楷體" w:hAnsi="標楷體" w:hint="eastAsia"/>
          <w:sz w:val="28"/>
          <w:szCs w:val="28"/>
        </w:rPr>
        <w:t>：</w:t>
      </w:r>
      <w:r w:rsidRPr="00610B97">
        <w:rPr>
          <w:rFonts w:eastAsia="標楷體"/>
          <w:sz w:val="28"/>
          <w:szCs w:val="28"/>
        </w:rPr>
        <w:t>2012</w:t>
      </w:r>
      <w:r w:rsidRPr="00610B97">
        <w:rPr>
          <w:rFonts w:eastAsia="標楷體"/>
          <w:sz w:val="28"/>
          <w:szCs w:val="28"/>
        </w:rPr>
        <w:t>年聯合國人類住居規劃署</w:t>
      </w:r>
      <w:r w:rsidRPr="00610B97">
        <w:rPr>
          <w:rFonts w:eastAsia="標楷體"/>
          <w:sz w:val="28"/>
          <w:szCs w:val="28"/>
        </w:rPr>
        <w:t>(UN habitat)</w:t>
      </w:r>
      <w:r w:rsidRPr="00610B97">
        <w:rPr>
          <w:rFonts w:eastAsia="標楷體"/>
          <w:sz w:val="28"/>
          <w:szCs w:val="28"/>
        </w:rPr>
        <w:t>，篤力推行「改變城市的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在地者」，找尋想要改變城市，讓城市變的更適居在地者</w:t>
      </w:r>
      <w:r w:rsidR="00610B97" w:rsidRPr="00610B97">
        <w:rPr>
          <w:rFonts w:eastAsia="標楷體"/>
          <w:sz w:val="28"/>
          <w:szCs w:val="28"/>
        </w:rPr>
        <w:t>(A city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changer)</w:t>
      </w:r>
      <w:r w:rsidR="00610B97" w:rsidRPr="00610B97">
        <w:rPr>
          <w:rFonts w:eastAsia="標楷體"/>
          <w:sz w:val="28"/>
          <w:szCs w:val="28"/>
        </w:rPr>
        <w:t>。ㄧ個未來城市的演化，需要透過正面的活動，提升居民對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環境的自覺，及更高的自我價值感，在居民這種對場域的認同感驅</w:t>
      </w:r>
    </w:p>
    <w:p w:rsidR="00610B97" w:rsidRDefault="0023795E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使下，對人文環境及歷史進行反芻及維護。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爲響應國際減碳義務，降低地球環境負荷，未來高雄市必須由工業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城市的意象轉型為健康、永續的南台灣都會區，並積極推動歷史及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生活環境營造，期望結合地域環境需求與在地人文特色，發展高雄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地區在地建築特色及生活文化</w:t>
      </w:r>
      <w:r w:rsidR="00610B97" w:rsidRPr="00610B97">
        <w:rPr>
          <w:rFonts w:eastAsia="標楷體"/>
          <w:sz w:val="28"/>
          <w:szCs w:val="28"/>
        </w:rPr>
        <w:t>-</w:t>
      </w:r>
      <w:r w:rsidR="00610B97" w:rsidRPr="00610B97">
        <w:rPr>
          <w:rFonts w:eastAsia="標楷體"/>
          <w:sz w:val="28"/>
          <w:szCs w:val="28"/>
        </w:rPr>
        <w:t>「高雄厝」。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</w:t>
      </w:r>
      <w:r w:rsidR="00610B97" w:rsidRPr="00610B97">
        <w:rPr>
          <w:rFonts w:eastAsia="標楷體"/>
          <w:sz w:val="28"/>
          <w:szCs w:val="28"/>
        </w:rPr>
        <w:t>「高雄厝計畫」之執行，開啟高雄地區宜居建築及環境之契機，藉以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加強推廣高雄地區在地建築特色及生活文化之概念與重要性，並形</w:t>
      </w:r>
    </w:p>
    <w:p w:rsidR="00610B97" w:rsidRDefault="0023795E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成南台灣新居住文化的運動。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本年度將持續辦理</w:t>
      </w:r>
      <w:r w:rsidR="00610B97" w:rsidRPr="00610B97">
        <w:rPr>
          <w:rFonts w:eastAsia="標楷體"/>
          <w:b/>
          <w:sz w:val="28"/>
          <w:szCs w:val="28"/>
        </w:rPr>
        <w:t>「高雄厝案例操作及實務交流」</w:t>
      </w:r>
      <w:r w:rsidR="00610B97" w:rsidRPr="00610B97">
        <w:rPr>
          <w:rFonts w:eastAsia="標楷體"/>
          <w:sz w:val="28"/>
          <w:szCs w:val="28"/>
        </w:rPr>
        <w:t>，訂於</w:t>
      </w:r>
      <w:r w:rsidR="00610B97" w:rsidRPr="00610B97">
        <w:rPr>
          <w:rFonts w:eastAsia="標楷體"/>
          <w:sz w:val="28"/>
          <w:szCs w:val="28"/>
        </w:rPr>
        <w:t>107</w:t>
      </w:r>
      <w:r w:rsidR="00610B97" w:rsidRPr="00610B97">
        <w:rPr>
          <w:rFonts w:eastAsia="標楷體"/>
          <w:sz w:val="28"/>
          <w:szCs w:val="28"/>
        </w:rPr>
        <w:t>年</w:t>
      </w:r>
      <w:r w:rsidR="00610B97" w:rsidRPr="00610B97">
        <w:rPr>
          <w:rFonts w:eastAsia="標楷體"/>
          <w:sz w:val="28"/>
          <w:szCs w:val="28"/>
        </w:rPr>
        <w:t>06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月</w:t>
      </w:r>
      <w:r w:rsidR="00610B97" w:rsidRPr="00610B97">
        <w:rPr>
          <w:rFonts w:hint="eastAsia"/>
          <w:sz w:val="28"/>
          <w:szCs w:val="28"/>
        </w:rPr>
        <w:t>29</w:t>
      </w:r>
      <w:r w:rsidR="00610B97" w:rsidRPr="00610B97">
        <w:rPr>
          <w:rFonts w:eastAsia="標楷體"/>
          <w:sz w:val="28"/>
          <w:szCs w:val="28"/>
        </w:rPr>
        <w:t>日於</w:t>
      </w:r>
      <w:r>
        <w:rPr>
          <w:rFonts w:eastAsia="標楷體" w:hint="eastAsia"/>
          <w:sz w:val="28"/>
          <w:szCs w:val="28"/>
        </w:rPr>
        <w:t>本</w:t>
      </w:r>
      <w:r w:rsidR="00610B97" w:rsidRPr="00610B97">
        <w:rPr>
          <w:rFonts w:eastAsia="標楷體"/>
          <w:sz w:val="28"/>
          <w:szCs w:val="28"/>
        </w:rPr>
        <w:t>會舉辦，透過高雄厝設計及鼓勵回饋辦法解說及申請高</w:t>
      </w:r>
    </w:p>
    <w:p w:rsidR="0023795E" w:rsidRDefault="0023795E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雄厝案例成果分享，期待各界建築專業人士投入參與高雄厝公共政</w:t>
      </w:r>
    </w:p>
    <w:p w:rsidR="00711AC8" w:rsidRDefault="00711AC8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策之推動，此外，希暨藉由高雄厝設計辦法的執行與操作，讓更多</w:t>
      </w:r>
    </w:p>
    <w:p w:rsidR="00711AC8" w:rsidRDefault="00711AC8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在地優秀設計人才有機會回饋土地與深耕家園，更藉由本次與業界</w:t>
      </w:r>
    </w:p>
    <w:p w:rsidR="00711AC8" w:rsidRDefault="00711AC8" w:rsidP="00FF095F">
      <w:pPr>
        <w:spacing w:beforeLines="20" w:line="0" w:lineRule="atLeas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的對話與交流機會，精進高雄厝設計及鼓勵回饋辦法，使之法令更</w:t>
      </w:r>
    </w:p>
    <w:p w:rsidR="00610B97" w:rsidRPr="00610B97" w:rsidRDefault="00C408FA" w:rsidP="00FF095F">
      <w:pPr>
        <w:spacing w:beforeLines="20" w:line="0" w:lineRule="atLeast"/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  <w:szCs w:val="28"/>
        </w:rPr>
        <w:t xml:space="preserve">            </w:t>
      </w:r>
      <w:r w:rsidR="00610B97" w:rsidRPr="00610B97">
        <w:rPr>
          <w:rFonts w:eastAsia="標楷體"/>
          <w:sz w:val="28"/>
          <w:szCs w:val="28"/>
        </w:rPr>
        <w:t>健全，更貼近市民需求。</w:t>
      </w:r>
    </w:p>
    <w:p w:rsidR="009C08D0" w:rsidRPr="009C08D0" w:rsidRDefault="001E4831" w:rsidP="00BA1C36">
      <w:pPr>
        <w:pStyle w:val="a3"/>
        <w:adjustRightInd w:val="0"/>
        <w:spacing w:line="0" w:lineRule="atLeast"/>
        <w:ind w:left="1680" w:hangingChars="600" w:hanging="1680"/>
        <w:rPr>
          <w:rFonts w:ascii="標楷體" w:eastAsia="標楷體" w:hAnsi="標楷體"/>
          <w:color w:val="000000"/>
          <w:sz w:val="24"/>
          <w:szCs w:val="24"/>
        </w:rPr>
      </w:pPr>
      <w:r w:rsidRPr="001E4831">
        <w:rPr>
          <w:rFonts w:ascii="標楷體" w:eastAsia="標楷體" w:hAnsi="標楷體" w:hint="eastAsia"/>
          <w:sz w:val="28"/>
          <w:szCs w:val="28"/>
        </w:rPr>
        <w:lastRenderedPageBreak/>
        <w:t>■ 演講主題：</w:t>
      </w:r>
      <w:r w:rsidR="009C08D0" w:rsidRPr="009C08D0">
        <w:rPr>
          <w:rFonts w:ascii="標楷體" w:eastAsia="標楷體" w:hAnsi="標楷體" w:hint="eastAsia"/>
          <w:sz w:val="28"/>
          <w:szCs w:val="28"/>
        </w:rPr>
        <w:t>「</w:t>
      </w:r>
      <w:r w:rsidR="009C08D0" w:rsidRPr="009C08D0">
        <w:rPr>
          <w:rFonts w:eastAsia="標楷體"/>
          <w:color w:val="000000" w:themeColor="text1"/>
          <w:sz w:val="28"/>
          <w:szCs w:val="28"/>
          <w:shd w:val="clear" w:color="auto" w:fill="FFFFFF"/>
        </w:rPr>
        <w:t>高雄厝建築專業者深化活動</w:t>
      </w:r>
      <w:r w:rsidR="009C08D0" w:rsidRPr="009C08D0">
        <w:rPr>
          <w:rFonts w:eastAsia="標楷體"/>
          <w:color w:val="000000" w:themeColor="text1"/>
          <w:sz w:val="28"/>
          <w:szCs w:val="28"/>
          <w:shd w:val="clear" w:color="auto" w:fill="FFFFFF"/>
        </w:rPr>
        <w:t>-</w:t>
      </w:r>
      <w:r w:rsidR="009C08D0" w:rsidRPr="009C08D0">
        <w:rPr>
          <w:rFonts w:eastAsia="標楷體"/>
          <w:color w:val="000000" w:themeColor="text1"/>
          <w:sz w:val="28"/>
          <w:szCs w:val="28"/>
          <w:shd w:val="clear" w:color="auto" w:fill="FFFFFF"/>
        </w:rPr>
        <w:t>精進課程</w:t>
      </w:r>
      <w:r w:rsidR="009C08D0" w:rsidRPr="009C08D0">
        <w:rPr>
          <w:rFonts w:eastAsia="標楷體" w:hint="eastAsia"/>
          <w:color w:val="000000" w:themeColor="text1"/>
          <w:sz w:val="28"/>
          <w:szCs w:val="28"/>
          <w:shd w:val="clear" w:color="auto" w:fill="FFFFFF"/>
        </w:rPr>
        <w:t>」</w:t>
      </w:r>
      <w:r w:rsidR="009C08D0" w:rsidRPr="009C08D0">
        <w:rPr>
          <w:rFonts w:ascii="標楷體" w:eastAsia="標楷體" w:hAnsi="標楷體" w:hint="eastAsia"/>
          <w:sz w:val="28"/>
          <w:szCs w:val="28"/>
        </w:rPr>
        <w:t>講習會</w:t>
      </w:r>
    </w:p>
    <w:p w:rsidR="009C08D0" w:rsidRDefault="001E4831" w:rsidP="00FF095F">
      <w:pPr>
        <w:spacing w:beforeLines="20" w:line="0" w:lineRule="atLeast"/>
        <w:rPr>
          <w:rFonts w:eastAsia="標楷體"/>
          <w:sz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 主辦單位：</w:t>
      </w:r>
      <w:r w:rsidR="009C08D0" w:rsidRPr="005C1F92">
        <w:rPr>
          <w:rFonts w:eastAsia="標楷體"/>
          <w:sz w:val="28"/>
        </w:rPr>
        <w:t>高雄市政府工務局、社團法人高雄市建築師公會</w:t>
      </w:r>
    </w:p>
    <w:p w:rsidR="00610B97" w:rsidRPr="005C1F92" w:rsidRDefault="00610B97" w:rsidP="00FF095F">
      <w:pPr>
        <w:spacing w:beforeLines="20" w:line="0" w:lineRule="atLeast"/>
        <w:rPr>
          <w:rFonts w:eastAsia="標楷體"/>
          <w:sz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 xml:space="preserve">■ </w:t>
      </w:r>
      <w:r>
        <w:rPr>
          <w:rFonts w:ascii="標楷體" w:eastAsia="標楷體" w:hAnsi="標楷體" w:hint="eastAsia"/>
          <w:sz w:val="28"/>
          <w:szCs w:val="28"/>
        </w:rPr>
        <w:t>承</w:t>
      </w:r>
      <w:r w:rsidRPr="001E4831">
        <w:rPr>
          <w:rFonts w:ascii="標楷體" w:eastAsia="標楷體" w:hAnsi="標楷體" w:hint="eastAsia"/>
          <w:sz w:val="28"/>
          <w:szCs w:val="28"/>
        </w:rPr>
        <w:t>辦單位：</w:t>
      </w:r>
      <w:r w:rsidRPr="005C1F92">
        <w:rPr>
          <w:rFonts w:eastAsia="標楷體"/>
          <w:sz w:val="28"/>
        </w:rPr>
        <w:t>樹德科技大學</w:t>
      </w:r>
    </w:p>
    <w:p w:rsidR="001E4831" w:rsidRPr="001E4831" w:rsidRDefault="001E4831" w:rsidP="00BA1C36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 課程時間：10</w:t>
      </w:r>
      <w:r w:rsidR="003238D6">
        <w:rPr>
          <w:rFonts w:ascii="標楷體" w:eastAsia="標楷體" w:hAnsi="標楷體" w:hint="eastAsia"/>
          <w:sz w:val="28"/>
          <w:szCs w:val="28"/>
        </w:rPr>
        <w:t>7</w:t>
      </w:r>
      <w:r w:rsidRPr="001E4831">
        <w:rPr>
          <w:rFonts w:ascii="標楷體" w:eastAsia="標楷體" w:hAnsi="標楷體" w:hint="eastAsia"/>
          <w:sz w:val="28"/>
          <w:szCs w:val="28"/>
        </w:rPr>
        <w:t>年</w:t>
      </w:r>
      <w:r w:rsidR="00610B97">
        <w:rPr>
          <w:rFonts w:ascii="標楷體" w:eastAsia="標楷體" w:hAnsi="標楷體" w:hint="eastAsia"/>
          <w:sz w:val="28"/>
          <w:szCs w:val="28"/>
        </w:rPr>
        <w:t>6</w:t>
      </w:r>
      <w:r w:rsidRPr="001E4831">
        <w:rPr>
          <w:rFonts w:ascii="標楷體" w:eastAsia="標楷體" w:hAnsi="標楷體" w:hint="eastAsia"/>
          <w:sz w:val="28"/>
          <w:szCs w:val="28"/>
        </w:rPr>
        <w:t>月2</w:t>
      </w:r>
      <w:r w:rsidR="00610B97">
        <w:rPr>
          <w:rFonts w:ascii="標楷體" w:eastAsia="標楷體" w:hAnsi="標楷體" w:hint="eastAsia"/>
          <w:sz w:val="28"/>
          <w:szCs w:val="28"/>
        </w:rPr>
        <w:t>9</w:t>
      </w:r>
      <w:r w:rsidRPr="001E4831">
        <w:rPr>
          <w:rFonts w:ascii="標楷體" w:eastAsia="標楷體" w:hAnsi="標楷體" w:hint="eastAsia"/>
          <w:sz w:val="28"/>
          <w:szCs w:val="28"/>
        </w:rPr>
        <w:t>日（星期</w:t>
      </w:r>
      <w:r w:rsidR="00610B97">
        <w:rPr>
          <w:rFonts w:ascii="標楷體" w:eastAsia="標楷體" w:hAnsi="標楷體" w:hint="eastAsia"/>
          <w:sz w:val="28"/>
          <w:szCs w:val="28"/>
        </w:rPr>
        <w:t>五</w:t>
      </w:r>
      <w:r w:rsidRPr="001E4831">
        <w:rPr>
          <w:rFonts w:ascii="標楷體" w:eastAsia="標楷體" w:hAnsi="標楷體" w:hint="eastAsia"/>
          <w:sz w:val="28"/>
          <w:szCs w:val="28"/>
        </w:rPr>
        <w:t>）</w:t>
      </w:r>
      <w:r w:rsidR="00610B97">
        <w:rPr>
          <w:rFonts w:ascii="標楷體" w:eastAsia="標楷體" w:hAnsi="標楷體" w:hint="eastAsia"/>
          <w:sz w:val="28"/>
          <w:szCs w:val="28"/>
        </w:rPr>
        <w:t>上</w:t>
      </w:r>
      <w:r w:rsidRPr="001E4831">
        <w:rPr>
          <w:rFonts w:ascii="標楷體" w:eastAsia="標楷體" w:hAnsi="標楷體" w:hint="eastAsia"/>
          <w:sz w:val="28"/>
          <w:szCs w:val="28"/>
        </w:rPr>
        <w:t>午</w:t>
      </w:r>
      <w:r w:rsidR="00610B97">
        <w:rPr>
          <w:rFonts w:ascii="標楷體" w:eastAsia="標楷體" w:hAnsi="標楷體" w:hint="eastAsia"/>
          <w:sz w:val="28"/>
          <w:szCs w:val="28"/>
        </w:rPr>
        <w:t>9</w:t>
      </w:r>
      <w:r w:rsidRPr="001E4831">
        <w:rPr>
          <w:rFonts w:ascii="標楷體" w:eastAsia="標楷體" w:hAnsi="標楷體" w:hint="eastAsia"/>
          <w:sz w:val="28"/>
          <w:szCs w:val="28"/>
        </w:rPr>
        <w:t>:00~</w:t>
      </w:r>
      <w:r w:rsidR="00610B97">
        <w:rPr>
          <w:rFonts w:ascii="標楷體" w:eastAsia="標楷體" w:hAnsi="標楷體" w:hint="eastAsia"/>
          <w:sz w:val="28"/>
          <w:szCs w:val="28"/>
        </w:rPr>
        <w:t>12</w:t>
      </w:r>
      <w:r w:rsidRPr="001E4831">
        <w:rPr>
          <w:rFonts w:ascii="標楷體" w:eastAsia="標楷體" w:hAnsi="標楷體" w:hint="eastAsia"/>
          <w:sz w:val="28"/>
          <w:szCs w:val="28"/>
        </w:rPr>
        <w:t>:</w:t>
      </w:r>
      <w:r w:rsidR="00610B97">
        <w:rPr>
          <w:rFonts w:ascii="標楷體" w:eastAsia="標楷體" w:hAnsi="標楷體" w:hint="eastAsia"/>
          <w:sz w:val="28"/>
          <w:szCs w:val="28"/>
        </w:rPr>
        <w:t>00</w:t>
      </w:r>
    </w:p>
    <w:p w:rsidR="0023795E" w:rsidRPr="0023795E" w:rsidRDefault="001E4831" w:rsidP="00BA1C36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 課程地點：</w:t>
      </w:r>
      <w:r w:rsidR="0023795E" w:rsidRPr="0023795E">
        <w:rPr>
          <w:rFonts w:ascii="標楷體" w:eastAsia="標楷體" w:hAnsi="標楷體"/>
          <w:sz w:val="28"/>
          <w:szCs w:val="28"/>
        </w:rPr>
        <w:t>高雄市三民區博愛一路366號23樓 (王象世貿大樓)</w:t>
      </w:r>
    </w:p>
    <w:p w:rsidR="00543315" w:rsidRDefault="001E4831" w:rsidP="00BA1C36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 參加對象：本會會員</w:t>
      </w:r>
    </w:p>
    <w:p w:rsidR="001E4831" w:rsidRPr="001E4831" w:rsidRDefault="001E4831" w:rsidP="00BA1C36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 參加人數限制：</w:t>
      </w:r>
      <w:r w:rsidR="0023795E">
        <w:rPr>
          <w:rFonts w:ascii="標楷體" w:eastAsia="標楷體" w:hAnsi="標楷體" w:hint="eastAsia"/>
          <w:sz w:val="28"/>
          <w:szCs w:val="28"/>
        </w:rPr>
        <w:t>50位</w:t>
      </w:r>
      <w:r w:rsidR="000E2CF3" w:rsidRPr="001E4831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1E4831" w:rsidRPr="001E4831" w:rsidRDefault="001E4831" w:rsidP="00BA1C36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 參加費用：免費參加</w:t>
      </w:r>
    </w:p>
    <w:p w:rsidR="001E4831" w:rsidRPr="001E4831" w:rsidRDefault="001E4831" w:rsidP="00BA1C36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■ 報名須知：</w:t>
      </w:r>
    </w:p>
    <w:p w:rsidR="001E4831" w:rsidRPr="001E4831" w:rsidRDefault="001E4831" w:rsidP="00BA1C36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 xml:space="preserve">1.請至本會網站進行線上報名，或傳真報名(FAX：07-3224691、07-3133855 )。 </w:t>
      </w:r>
    </w:p>
    <w:p w:rsidR="001E4831" w:rsidRPr="001E4831" w:rsidRDefault="001E4831" w:rsidP="00BA1C36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2.報名截止日：即日起至民國10</w:t>
      </w:r>
      <w:r w:rsidR="003238D6">
        <w:rPr>
          <w:rFonts w:ascii="標楷體" w:eastAsia="標楷體" w:hAnsi="標楷體" w:hint="eastAsia"/>
          <w:sz w:val="28"/>
          <w:szCs w:val="28"/>
        </w:rPr>
        <w:t>7</w:t>
      </w:r>
      <w:r w:rsidRPr="001E4831">
        <w:rPr>
          <w:rFonts w:ascii="標楷體" w:eastAsia="標楷體" w:hAnsi="標楷體" w:hint="eastAsia"/>
          <w:sz w:val="28"/>
          <w:szCs w:val="28"/>
        </w:rPr>
        <w:t>年</w:t>
      </w:r>
      <w:r w:rsidR="0023795E">
        <w:rPr>
          <w:rFonts w:ascii="標楷體" w:eastAsia="標楷體" w:hAnsi="標楷體" w:hint="eastAsia"/>
          <w:sz w:val="28"/>
          <w:szCs w:val="28"/>
        </w:rPr>
        <w:t>6</w:t>
      </w:r>
      <w:r w:rsidRPr="001E4831">
        <w:rPr>
          <w:rFonts w:ascii="標楷體" w:eastAsia="標楷體" w:hAnsi="標楷體" w:hint="eastAsia"/>
          <w:sz w:val="28"/>
          <w:szCs w:val="28"/>
        </w:rPr>
        <w:t>月2</w:t>
      </w:r>
      <w:r w:rsidR="003238D6">
        <w:rPr>
          <w:rFonts w:ascii="標楷體" w:eastAsia="標楷體" w:hAnsi="標楷體" w:hint="eastAsia"/>
          <w:sz w:val="28"/>
          <w:szCs w:val="28"/>
        </w:rPr>
        <w:t>0</w:t>
      </w:r>
      <w:r w:rsidRPr="001E4831">
        <w:rPr>
          <w:rFonts w:ascii="標楷體" w:eastAsia="標楷體" w:hAnsi="標楷體" w:hint="eastAsia"/>
          <w:sz w:val="28"/>
          <w:szCs w:val="28"/>
        </w:rPr>
        <w:t>日(星期</w:t>
      </w:r>
      <w:r w:rsidR="0023795E">
        <w:rPr>
          <w:rFonts w:ascii="標楷體" w:eastAsia="標楷體" w:hAnsi="標楷體" w:hint="eastAsia"/>
          <w:sz w:val="28"/>
          <w:szCs w:val="28"/>
        </w:rPr>
        <w:t>三</w:t>
      </w:r>
      <w:r w:rsidRPr="001E4831">
        <w:rPr>
          <w:rFonts w:ascii="標楷體" w:eastAsia="標楷體" w:hAnsi="標楷體" w:hint="eastAsia"/>
          <w:sz w:val="28"/>
          <w:szCs w:val="28"/>
        </w:rPr>
        <w:t xml:space="preserve">)止 </w:t>
      </w:r>
    </w:p>
    <w:p w:rsidR="001E4831" w:rsidRPr="001E4831" w:rsidRDefault="001E4831" w:rsidP="00BA1C36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 xml:space="preserve">3.活動聯絡人：黃麗蓉TEL：07-3237248#13 / FAX：07-3224691 </w:t>
      </w:r>
    </w:p>
    <w:p w:rsidR="001E4831" w:rsidRPr="001E4831" w:rsidRDefault="001E4831" w:rsidP="00BA1C36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/>
          <w:sz w:val="28"/>
          <w:szCs w:val="28"/>
        </w:rPr>
        <w:t>4.</w:t>
      </w:r>
      <w:r w:rsidRPr="001E4831">
        <w:rPr>
          <w:rFonts w:ascii="標楷體" w:eastAsia="標楷體" w:hAnsi="標楷體" w:hint="eastAsia"/>
          <w:sz w:val="28"/>
          <w:szCs w:val="28"/>
        </w:rPr>
        <w:t>本講習</w:t>
      </w:r>
      <w:r w:rsidR="003238D6">
        <w:rPr>
          <w:rFonts w:ascii="標楷體" w:eastAsia="標楷體" w:hAnsi="標楷體" w:hint="eastAsia"/>
          <w:sz w:val="28"/>
          <w:szCs w:val="28"/>
        </w:rPr>
        <w:t>正向</w:t>
      </w:r>
      <w:r w:rsidRPr="001E4831">
        <w:rPr>
          <w:rFonts w:ascii="標楷體" w:eastAsia="標楷體" w:hAnsi="標楷體" w:hint="eastAsia"/>
          <w:sz w:val="28"/>
          <w:szCs w:val="28"/>
        </w:rPr>
        <w:t>申請內政部積分中。</w:t>
      </w:r>
    </w:p>
    <w:p w:rsidR="00A72B71" w:rsidRPr="000E2CF3" w:rsidRDefault="001E4831" w:rsidP="00BA1C36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1E4831">
        <w:rPr>
          <w:rFonts w:ascii="標楷體" w:eastAsia="標楷體" w:hAnsi="標楷體" w:hint="eastAsia"/>
          <w:sz w:val="28"/>
          <w:szCs w:val="28"/>
        </w:rPr>
        <w:t>※報名後如無法如期參加者，請務必於開課日前三天告知。</w:t>
      </w:r>
    </w:p>
    <w:p w:rsidR="002B5AB4" w:rsidRPr="005C1F92" w:rsidRDefault="00951BBA" w:rsidP="002B5AB4">
      <w:pPr>
        <w:widowControl/>
        <w:spacing w:line="0" w:lineRule="atLeast"/>
        <w:ind w:right="960"/>
        <w:rPr>
          <w:rFonts w:eastAsia="標楷體"/>
          <w:b/>
          <w:color w:val="000000" w:themeColor="text1"/>
          <w:sz w:val="32"/>
          <w:szCs w:val="36"/>
          <w:shd w:val="clear" w:color="auto" w:fill="FFFFFF"/>
        </w:rPr>
      </w:pPr>
      <w:r>
        <w:rPr>
          <w:rFonts w:ascii="標楷體" w:eastAsia="標楷體" w:hAnsi="標楷體"/>
          <w:bCs/>
          <w:color w:val="FF0000"/>
        </w:rPr>
        <w:br w:type="page"/>
      </w:r>
      <w:r w:rsidR="00A72B71" w:rsidRPr="00A72B71">
        <w:rPr>
          <w:rFonts w:ascii="標楷體" w:eastAsia="標楷體" w:hAnsi="標楷體" w:hint="eastAsia"/>
          <w:snapToGrid w:val="0"/>
          <w:kern w:val="0"/>
          <w:sz w:val="28"/>
          <w:szCs w:val="28"/>
        </w:rPr>
        <w:lastRenderedPageBreak/>
        <w:t>■</w:t>
      </w:r>
      <w:r w:rsidR="00A72B71" w:rsidRPr="00A72B71">
        <w:rPr>
          <w:rFonts w:ascii="標楷體" w:eastAsia="標楷體" w:hAnsi="標楷體" w:hint="eastAsia"/>
          <w:b/>
          <w:bCs/>
          <w:sz w:val="28"/>
          <w:szCs w:val="28"/>
        </w:rPr>
        <w:t>課程表　　時間：</w:t>
      </w:r>
      <w:r w:rsidR="00A72B71" w:rsidRPr="00A72B71">
        <w:rPr>
          <w:rFonts w:ascii="標楷體" w:eastAsia="標楷體" w:hAnsi="標楷體"/>
          <w:sz w:val="28"/>
          <w:szCs w:val="28"/>
        </w:rPr>
        <w:t>10</w:t>
      </w:r>
      <w:r w:rsidR="003238D6">
        <w:rPr>
          <w:rFonts w:ascii="標楷體" w:eastAsia="標楷體" w:hAnsi="標楷體"/>
          <w:sz w:val="28"/>
          <w:szCs w:val="28"/>
        </w:rPr>
        <w:t>7</w:t>
      </w:r>
      <w:r w:rsidR="00A72B71" w:rsidRPr="00A72B71">
        <w:rPr>
          <w:rFonts w:ascii="標楷體" w:eastAsia="標楷體" w:hAnsi="標楷體" w:hint="eastAsia"/>
          <w:sz w:val="28"/>
          <w:szCs w:val="28"/>
        </w:rPr>
        <w:t>年</w:t>
      </w:r>
      <w:r w:rsidR="00DE3C8A">
        <w:rPr>
          <w:rFonts w:ascii="標楷體" w:eastAsia="標楷體" w:hAnsi="標楷體" w:hint="eastAsia"/>
          <w:sz w:val="28"/>
          <w:szCs w:val="28"/>
        </w:rPr>
        <w:t>6</w:t>
      </w:r>
      <w:r w:rsidR="00A72B71" w:rsidRPr="00A72B71">
        <w:rPr>
          <w:rFonts w:ascii="標楷體" w:eastAsia="標楷體" w:hAnsi="標楷體" w:hint="eastAsia"/>
          <w:sz w:val="28"/>
          <w:szCs w:val="28"/>
        </w:rPr>
        <w:t>月</w:t>
      </w:r>
      <w:r w:rsidR="001E4831">
        <w:rPr>
          <w:rFonts w:ascii="標楷體" w:eastAsia="標楷體" w:hAnsi="標楷體" w:hint="eastAsia"/>
          <w:sz w:val="28"/>
          <w:szCs w:val="28"/>
        </w:rPr>
        <w:t>2</w:t>
      </w:r>
      <w:r w:rsidR="00DE3C8A">
        <w:rPr>
          <w:rFonts w:ascii="標楷體" w:eastAsia="標楷體" w:hAnsi="標楷體" w:hint="eastAsia"/>
          <w:sz w:val="28"/>
          <w:szCs w:val="28"/>
        </w:rPr>
        <w:t>9</w:t>
      </w:r>
      <w:r w:rsidR="00A72B71" w:rsidRPr="00A72B71">
        <w:rPr>
          <w:rFonts w:ascii="標楷體" w:eastAsia="標楷體" w:hAnsi="標楷體" w:hint="eastAsia"/>
          <w:sz w:val="28"/>
          <w:szCs w:val="28"/>
        </w:rPr>
        <w:t>日</w:t>
      </w:r>
      <w:r w:rsidR="00A72B71" w:rsidRPr="00A72B71">
        <w:rPr>
          <w:rFonts w:ascii="標楷體" w:eastAsia="標楷體" w:hAnsi="標楷體"/>
          <w:sz w:val="28"/>
          <w:szCs w:val="28"/>
        </w:rPr>
        <w:t>(</w:t>
      </w:r>
      <w:r w:rsidR="00A72B71" w:rsidRPr="00A72B71">
        <w:rPr>
          <w:rFonts w:ascii="標楷體" w:eastAsia="標楷體" w:hAnsi="標楷體" w:hint="eastAsia"/>
          <w:sz w:val="28"/>
          <w:szCs w:val="28"/>
        </w:rPr>
        <w:t>星期</w:t>
      </w:r>
      <w:r w:rsidR="00DE3C8A">
        <w:rPr>
          <w:rFonts w:ascii="標楷體" w:eastAsia="標楷體" w:hAnsi="標楷體" w:hint="eastAsia"/>
          <w:sz w:val="28"/>
          <w:szCs w:val="28"/>
        </w:rPr>
        <w:t>五</w:t>
      </w:r>
      <w:r w:rsidR="00A72B71" w:rsidRPr="00A72B71">
        <w:rPr>
          <w:rFonts w:ascii="標楷體" w:eastAsia="標楷體" w:hAnsi="標楷體"/>
          <w:sz w:val="28"/>
          <w:szCs w:val="28"/>
        </w:rPr>
        <w:t xml:space="preserve">) </w:t>
      </w:r>
      <w:r w:rsidR="00DE3C8A">
        <w:rPr>
          <w:rFonts w:ascii="標楷體" w:eastAsia="標楷體" w:hAnsi="標楷體" w:hint="eastAsia"/>
          <w:sz w:val="28"/>
          <w:szCs w:val="28"/>
        </w:rPr>
        <w:t>上</w:t>
      </w:r>
      <w:r w:rsidR="00A72B71" w:rsidRPr="00A72B71">
        <w:rPr>
          <w:rFonts w:ascii="標楷體" w:eastAsia="標楷體" w:hAnsi="標楷體" w:hint="eastAsia"/>
          <w:sz w:val="28"/>
          <w:szCs w:val="28"/>
        </w:rPr>
        <w:t>午</w:t>
      </w:r>
      <w:r w:rsidR="00DE3C8A">
        <w:rPr>
          <w:rFonts w:ascii="標楷體" w:eastAsia="標楷體" w:hAnsi="標楷體" w:hint="eastAsia"/>
          <w:sz w:val="28"/>
          <w:szCs w:val="28"/>
        </w:rPr>
        <w:t>9</w:t>
      </w:r>
      <w:r w:rsidR="00A72B71" w:rsidRPr="00A72B71">
        <w:rPr>
          <w:rFonts w:ascii="標楷體" w:eastAsia="標楷體" w:hAnsi="標楷體"/>
          <w:sz w:val="28"/>
          <w:szCs w:val="28"/>
        </w:rPr>
        <w:t>:</w:t>
      </w:r>
      <w:r w:rsidR="001E4831">
        <w:rPr>
          <w:rFonts w:ascii="標楷體" w:eastAsia="標楷體" w:hAnsi="標楷體" w:hint="eastAsia"/>
          <w:sz w:val="28"/>
          <w:szCs w:val="28"/>
        </w:rPr>
        <w:t>0</w:t>
      </w:r>
      <w:r w:rsidR="00A72B71">
        <w:rPr>
          <w:rFonts w:ascii="標楷體" w:eastAsia="標楷體" w:hAnsi="標楷體" w:hint="eastAsia"/>
          <w:sz w:val="28"/>
          <w:szCs w:val="28"/>
        </w:rPr>
        <w:t>0</w:t>
      </w:r>
      <w:r w:rsidR="00A72B71" w:rsidRPr="00A72B71">
        <w:rPr>
          <w:rFonts w:ascii="標楷體" w:eastAsia="標楷體" w:hAnsi="標楷體"/>
          <w:sz w:val="28"/>
          <w:szCs w:val="28"/>
        </w:rPr>
        <w:t>~ 1</w:t>
      </w:r>
      <w:r w:rsidR="00DE3C8A">
        <w:rPr>
          <w:rFonts w:ascii="標楷體" w:eastAsia="標楷體" w:hAnsi="標楷體" w:hint="eastAsia"/>
          <w:sz w:val="28"/>
          <w:szCs w:val="28"/>
        </w:rPr>
        <w:t>2</w:t>
      </w:r>
      <w:r w:rsidR="00A72B71" w:rsidRPr="00A72B71">
        <w:rPr>
          <w:rFonts w:ascii="標楷體" w:eastAsia="標楷體" w:hAnsi="標楷體"/>
          <w:sz w:val="28"/>
          <w:szCs w:val="28"/>
        </w:rPr>
        <w:t>:</w:t>
      </w:r>
      <w:r w:rsidR="00DE3C8A">
        <w:rPr>
          <w:rFonts w:ascii="標楷體" w:eastAsia="標楷體" w:hAnsi="標楷體" w:hint="eastAsia"/>
          <w:sz w:val="28"/>
          <w:szCs w:val="28"/>
        </w:rPr>
        <w:t>00</w:t>
      </w:r>
    </w:p>
    <w:tbl>
      <w:tblPr>
        <w:tblW w:w="4965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1E0"/>
      </w:tblPr>
      <w:tblGrid>
        <w:gridCol w:w="1141"/>
        <w:gridCol w:w="1405"/>
        <w:gridCol w:w="1881"/>
        <w:gridCol w:w="2392"/>
        <w:gridCol w:w="3089"/>
      </w:tblGrid>
      <w:tr w:rsidR="002B5AB4" w:rsidRPr="005C1F92" w:rsidTr="00FB608E">
        <w:trPr>
          <w:trHeight w:val="730"/>
        </w:trPr>
        <w:tc>
          <w:tcPr>
            <w:tcW w:w="576" w:type="pct"/>
            <w:tcBorders>
              <w:top w:val="single" w:sz="12" w:space="0" w:color="auto"/>
              <w:bottom w:val="triple" w:sz="4" w:space="0" w:color="auto"/>
            </w:tcBorders>
            <w:shd w:val="clear" w:color="auto" w:fill="D9D9D9" w:themeFill="background1" w:themeFillShade="D9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b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709" w:type="pct"/>
            <w:tcBorders>
              <w:top w:val="single" w:sz="12" w:space="0" w:color="auto"/>
              <w:bottom w:val="triple" w:sz="4" w:space="0" w:color="auto"/>
            </w:tcBorders>
            <w:shd w:val="clear" w:color="auto" w:fill="D9D9D9" w:themeFill="background1" w:themeFillShade="D9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b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949" w:type="pct"/>
            <w:tcBorders>
              <w:top w:val="single" w:sz="12" w:space="0" w:color="auto"/>
              <w:bottom w:val="triple" w:sz="4" w:space="0" w:color="auto"/>
            </w:tcBorders>
            <w:shd w:val="clear" w:color="auto" w:fill="D9D9D9" w:themeFill="background1" w:themeFillShade="D9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b/>
                <w:color w:val="000000" w:themeColor="text1"/>
                <w:sz w:val="28"/>
                <w:szCs w:val="28"/>
              </w:rPr>
              <w:t>活動項目</w:t>
            </w:r>
          </w:p>
        </w:tc>
        <w:tc>
          <w:tcPr>
            <w:tcW w:w="1207" w:type="pct"/>
            <w:tcBorders>
              <w:top w:val="single" w:sz="12" w:space="0" w:color="auto"/>
              <w:bottom w:val="triple" w:sz="4" w:space="0" w:color="auto"/>
            </w:tcBorders>
            <w:shd w:val="clear" w:color="auto" w:fill="D9D9D9" w:themeFill="background1" w:themeFillShade="D9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b/>
                <w:color w:val="000000" w:themeColor="text1"/>
                <w:sz w:val="28"/>
                <w:szCs w:val="28"/>
              </w:rPr>
              <w:t>講</w:t>
            </w:r>
            <w:r>
              <w:rPr>
                <w:rFonts w:eastAsia="標楷體" w:hint="eastAsia"/>
                <w:b/>
                <w:color w:val="000000" w:themeColor="text1"/>
                <w:sz w:val="28"/>
                <w:szCs w:val="28"/>
              </w:rPr>
              <w:t>師</w:t>
            </w:r>
          </w:p>
        </w:tc>
        <w:tc>
          <w:tcPr>
            <w:tcW w:w="1559" w:type="pct"/>
            <w:tcBorders>
              <w:top w:val="single" w:sz="12" w:space="0" w:color="auto"/>
              <w:bottom w:val="triple" w:sz="4" w:space="0" w:color="auto"/>
            </w:tcBorders>
            <w:shd w:val="clear" w:color="auto" w:fill="D9D9D9" w:themeFill="background1" w:themeFillShade="D9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b/>
                <w:color w:val="000000" w:themeColor="text1"/>
                <w:sz w:val="28"/>
                <w:szCs w:val="28"/>
              </w:rPr>
              <w:t>內容</w:t>
            </w:r>
          </w:p>
        </w:tc>
      </w:tr>
      <w:tr w:rsidR="002B5AB4" w:rsidRPr="005C1F92" w:rsidTr="00FB608E">
        <w:trPr>
          <w:trHeight w:val="592"/>
        </w:trPr>
        <w:tc>
          <w:tcPr>
            <w:tcW w:w="576" w:type="pct"/>
            <w:vMerge w:val="restart"/>
            <w:tcBorders>
              <w:top w:val="triple" w:sz="4" w:space="0" w:color="auto"/>
            </w:tcBorders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107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</w:p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06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</w:p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DE76B5">
              <w:rPr>
                <w:rFonts w:eastAsia="標楷體" w:hint="eastAsia"/>
                <w:color w:val="000000" w:themeColor="text1"/>
                <w:sz w:val="28"/>
                <w:szCs w:val="28"/>
              </w:rPr>
              <w:t>29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709" w:type="pct"/>
            <w:tcBorders>
              <w:top w:val="triple" w:sz="4" w:space="0" w:color="auto"/>
            </w:tcBorders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09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00</w:t>
            </w:r>
          </w:p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</w:p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09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949" w:type="pct"/>
            <w:tcBorders>
              <w:top w:val="triple" w:sz="4" w:space="0" w:color="auto"/>
            </w:tcBorders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  <w:shd w:val="clear" w:color="auto" w:fill="FFFFFF"/>
              </w:rPr>
              <w:t>報到</w:t>
            </w:r>
          </w:p>
        </w:tc>
        <w:tc>
          <w:tcPr>
            <w:tcW w:w="1207" w:type="pct"/>
            <w:tcBorders>
              <w:top w:val="triple" w:sz="4" w:space="0" w:color="auto"/>
            </w:tcBorders>
            <w:shd w:val="clear" w:color="auto" w:fill="auto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559" w:type="pct"/>
            <w:tcBorders>
              <w:top w:val="triple" w:sz="4" w:space="0" w:color="auto"/>
            </w:tcBorders>
            <w:shd w:val="clear" w:color="auto" w:fill="auto"/>
            <w:vAlign w:val="center"/>
          </w:tcPr>
          <w:p w:rsidR="002B5AB4" w:rsidRPr="005C1F92" w:rsidRDefault="002B5AB4" w:rsidP="00FB608E">
            <w:pPr>
              <w:spacing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2B5AB4" w:rsidRPr="005C1F92" w:rsidTr="00FB608E">
        <w:trPr>
          <w:trHeight w:val="265"/>
        </w:trPr>
        <w:tc>
          <w:tcPr>
            <w:tcW w:w="576" w:type="pct"/>
            <w:vMerge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pct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09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30</w:t>
            </w:r>
          </w:p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</w:p>
          <w:p w:rsidR="002B5AB4" w:rsidRPr="005C1F92" w:rsidRDefault="002B5AB4" w:rsidP="00FF095F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09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4</w:t>
            </w:r>
            <w:r w:rsidR="00FF095F"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49" w:type="pct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  <w:shd w:val="clear" w:color="auto" w:fill="FFFFFF"/>
              </w:rPr>
              <w:t>主席致詞</w:t>
            </w:r>
          </w:p>
        </w:tc>
        <w:tc>
          <w:tcPr>
            <w:tcW w:w="1207" w:type="pct"/>
            <w:shd w:val="clear" w:color="auto" w:fill="auto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高雄市政府</w:t>
            </w:r>
          </w:p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工務局</w:t>
            </w:r>
          </w:p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黃志明副局長</w:t>
            </w:r>
          </w:p>
        </w:tc>
        <w:tc>
          <w:tcPr>
            <w:tcW w:w="1559" w:type="pct"/>
            <w:shd w:val="clear" w:color="auto" w:fill="auto"/>
            <w:vAlign w:val="center"/>
          </w:tcPr>
          <w:p w:rsidR="002B5AB4" w:rsidRPr="005C1F92" w:rsidRDefault="002B5AB4" w:rsidP="00FB608E">
            <w:pPr>
              <w:spacing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2B5AB4" w:rsidRPr="005C1F92" w:rsidTr="00FB608E">
        <w:trPr>
          <w:trHeight w:val="1327"/>
        </w:trPr>
        <w:tc>
          <w:tcPr>
            <w:tcW w:w="576" w:type="pct"/>
            <w:vMerge/>
            <w:shd w:val="clear" w:color="auto" w:fill="EAF1DD" w:themeFill="accent3" w:themeFillTint="33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pct"/>
            <w:shd w:val="clear" w:color="auto" w:fill="EAF1DD" w:themeFill="accent3" w:themeFillTint="33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09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="00FF095F">
              <w:rPr>
                <w:rFonts w:eastAsia="標楷體" w:hint="eastAsia"/>
                <w:color w:val="000000" w:themeColor="text1"/>
                <w:sz w:val="28"/>
                <w:szCs w:val="28"/>
              </w:rPr>
              <w:t>4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5</w:t>
            </w:r>
          </w:p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</w:p>
          <w:p w:rsidR="002B5AB4" w:rsidRPr="005C1F92" w:rsidRDefault="002B5AB4" w:rsidP="00FF095F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10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3</w:t>
            </w:r>
            <w:r w:rsidR="00FF095F"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49" w:type="pct"/>
            <w:shd w:val="clear" w:color="auto" w:fill="EAF1DD" w:themeFill="accent3" w:themeFillTint="33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b/>
                <w:color w:val="000000" w:themeColor="text1"/>
                <w:sz w:val="28"/>
                <w:szCs w:val="28"/>
              </w:rPr>
              <w:t>高雄厝政策</w:t>
            </w:r>
          </w:p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b/>
                <w:color w:val="000000" w:themeColor="text1"/>
                <w:sz w:val="28"/>
                <w:szCs w:val="28"/>
              </w:rPr>
              <w:t>法令介紹</w:t>
            </w:r>
          </w:p>
        </w:tc>
        <w:tc>
          <w:tcPr>
            <w:tcW w:w="1207" w:type="pct"/>
            <w:shd w:val="clear" w:color="auto" w:fill="EAF1DD" w:themeFill="accent3" w:themeFillTint="33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高雄市政府</w:t>
            </w:r>
          </w:p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工務局建管處</w:t>
            </w:r>
          </w:p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趙慶昇課長</w:t>
            </w:r>
          </w:p>
        </w:tc>
        <w:tc>
          <w:tcPr>
            <w:tcW w:w="1559" w:type="pct"/>
            <w:shd w:val="clear" w:color="auto" w:fill="EAF1DD" w:themeFill="accent3" w:themeFillTint="33"/>
            <w:vAlign w:val="center"/>
          </w:tcPr>
          <w:p w:rsidR="002B5AB4" w:rsidRPr="005C1F92" w:rsidRDefault="002B5AB4" w:rsidP="00FB608E">
            <w:pPr>
              <w:spacing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高雄厝設計及鼓勵回饋辦法相關案例成果分享</w:t>
            </w:r>
          </w:p>
        </w:tc>
      </w:tr>
      <w:tr w:rsidR="002B5AB4" w:rsidRPr="005C1F92" w:rsidTr="00FB608E">
        <w:trPr>
          <w:trHeight w:val="1327"/>
        </w:trPr>
        <w:tc>
          <w:tcPr>
            <w:tcW w:w="576" w:type="pct"/>
            <w:vMerge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pct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10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3</w:t>
            </w:r>
            <w:r w:rsidR="00FF095F"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</w:p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</w:p>
          <w:p w:rsidR="002B5AB4" w:rsidRPr="005C1F92" w:rsidRDefault="002B5AB4" w:rsidP="00FF095F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="00FF095F">
              <w:rPr>
                <w:rFonts w:eastAsia="標楷體" w:hint="eastAsia"/>
                <w:color w:val="000000" w:themeColor="text1"/>
                <w:sz w:val="28"/>
                <w:szCs w:val="28"/>
              </w:rPr>
              <w:t>0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="00FF095F"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949" w:type="pct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  <w:shd w:val="clear" w:color="auto" w:fill="FFFFFF"/>
              </w:rPr>
              <w:t>茶敘時間</w:t>
            </w:r>
          </w:p>
        </w:tc>
        <w:tc>
          <w:tcPr>
            <w:tcW w:w="2766" w:type="pct"/>
            <w:gridSpan w:val="2"/>
            <w:shd w:val="clear" w:color="auto" w:fill="auto"/>
            <w:vAlign w:val="center"/>
          </w:tcPr>
          <w:p w:rsidR="002B5AB4" w:rsidRPr="005C1F92" w:rsidRDefault="002B5AB4" w:rsidP="00FB608E">
            <w:pPr>
              <w:spacing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相互討論各項有關高雄厝設計法規及高雄厝設計設置的疑問討論，並分享高雄厝設計執行實務相關經驗。</w:t>
            </w:r>
          </w:p>
        </w:tc>
      </w:tr>
      <w:tr w:rsidR="002B5AB4" w:rsidRPr="005C1F92" w:rsidTr="00FB608E">
        <w:trPr>
          <w:trHeight w:val="1327"/>
        </w:trPr>
        <w:tc>
          <w:tcPr>
            <w:tcW w:w="576" w:type="pct"/>
            <w:vMerge/>
            <w:shd w:val="clear" w:color="auto" w:fill="EAF1DD" w:themeFill="accent3" w:themeFillTint="33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pct"/>
            <w:shd w:val="clear" w:color="auto" w:fill="EAF1DD" w:themeFill="accent3" w:themeFillTint="33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1</w:t>
            </w:r>
            <w:r w:rsidR="00FF095F">
              <w:rPr>
                <w:rFonts w:eastAsia="標楷體" w:hint="eastAsia"/>
                <w:color w:val="000000" w:themeColor="text1"/>
                <w:sz w:val="28"/>
                <w:szCs w:val="28"/>
              </w:rPr>
              <w:t>0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="00FF095F">
              <w:rPr>
                <w:rFonts w:eastAsia="標楷體" w:hint="eastAsia"/>
                <w:color w:val="000000" w:themeColor="text1"/>
                <w:sz w:val="28"/>
                <w:szCs w:val="28"/>
              </w:rPr>
              <w:t>5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0</w:t>
            </w:r>
          </w:p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</w:p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11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949" w:type="pct"/>
            <w:shd w:val="clear" w:color="auto" w:fill="EAF1DD" w:themeFill="accent3" w:themeFillTint="33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b/>
                <w:color w:val="000000" w:themeColor="text1"/>
                <w:sz w:val="28"/>
                <w:szCs w:val="28"/>
              </w:rPr>
              <w:t>具區域特色的高雄厝設計思維與技術實務</w:t>
            </w:r>
          </w:p>
        </w:tc>
        <w:tc>
          <w:tcPr>
            <w:tcW w:w="1207" w:type="pct"/>
            <w:shd w:val="clear" w:color="auto" w:fill="EAF1DD" w:themeFill="accent3" w:themeFillTint="33"/>
            <w:vAlign w:val="center"/>
          </w:tcPr>
          <w:p w:rsidR="002B5AB4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高雄厝設計</w:t>
            </w:r>
          </w:p>
          <w:p w:rsidR="002B5AB4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專業工作者</w:t>
            </w:r>
          </w:p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李彥頤副教授</w:t>
            </w:r>
          </w:p>
        </w:tc>
        <w:tc>
          <w:tcPr>
            <w:tcW w:w="1559" w:type="pct"/>
            <w:shd w:val="clear" w:color="auto" w:fill="EAF1DD" w:themeFill="accent3" w:themeFillTint="33"/>
            <w:vAlign w:val="center"/>
          </w:tcPr>
          <w:p w:rsidR="002B5AB4" w:rsidRPr="005C1F92" w:rsidRDefault="002B5AB4" w:rsidP="00FB608E">
            <w:pPr>
              <w:spacing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高雄厝相關法令應用，及相關案例成果分享；有助於建築環境優化與新型態的城市風貌，讓一個好的法令規範或制度，能夠務實的考量於建設規劃和設計</w:t>
            </w:r>
          </w:p>
        </w:tc>
      </w:tr>
      <w:tr w:rsidR="002B5AB4" w:rsidRPr="005C1F92" w:rsidTr="00FB608E">
        <w:trPr>
          <w:trHeight w:val="1327"/>
        </w:trPr>
        <w:tc>
          <w:tcPr>
            <w:tcW w:w="576" w:type="pct"/>
            <w:vMerge/>
            <w:shd w:val="clear" w:color="auto" w:fill="FFFFFF" w:themeFill="background1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pct"/>
            <w:shd w:val="clear" w:color="auto" w:fill="FFFFFF" w:themeFill="background1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11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40</w:t>
            </w:r>
          </w:p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</w:p>
          <w:p w:rsidR="002B5AB4" w:rsidRPr="005C1F92" w:rsidRDefault="002B5AB4" w:rsidP="00181617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12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：</w:t>
            </w:r>
            <w:r w:rsidR="00181617">
              <w:rPr>
                <w:rFonts w:eastAsia="標楷體" w:hint="eastAsia"/>
                <w:color w:val="000000" w:themeColor="text1"/>
                <w:sz w:val="28"/>
                <w:szCs w:val="28"/>
              </w:rPr>
              <w:t>0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949" w:type="pct"/>
            <w:shd w:val="clear" w:color="auto" w:fill="FFFFFF" w:themeFill="background1"/>
            <w:vAlign w:val="center"/>
          </w:tcPr>
          <w:p w:rsidR="002B5AB4" w:rsidRPr="005C1F92" w:rsidRDefault="002B5AB4" w:rsidP="00FB608E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  <w:shd w:val="clear" w:color="auto" w:fill="FFFFFF"/>
              </w:rPr>
              <w:t>綜合討論</w:t>
            </w:r>
          </w:p>
        </w:tc>
        <w:tc>
          <w:tcPr>
            <w:tcW w:w="1207" w:type="pct"/>
            <w:shd w:val="clear" w:color="auto" w:fill="FFFFFF" w:themeFill="background1"/>
            <w:vAlign w:val="center"/>
          </w:tcPr>
          <w:p w:rsidR="002B5AB4" w:rsidRPr="005C1F92" w:rsidRDefault="002B5AB4" w:rsidP="00FB608E">
            <w:pPr>
              <w:spacing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講</w:t>
            </w:r>
            <w:r>
              <w:rPr>
                <w:rFonts w:eastAsia="標楷體" w:hint="eastAsia"/>
                <w:color w:val="000000" w:themeColor="text1"/>
                <w:sz w:val="28"/>
                <w:szCs w:val="28"/>
              </w:rPr>
              <w:t>師</w:t>
            </w: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及主持人與會來賓</w:t>
            </w:r>
          </w:p>
        </w:tc>
        <w:tc>
          <w:tcPr>
            <w:tcW w:w="1559" w:type="pct"/>
            <w:shd w:val="clear" w:color="auto" w:fill="FFFFFF" w:themeFill="background1"/>
            <w:vAlign w:val="center"/>
          </w:tcPr>
          <w:p w:rsidR="002B5AB4" w:rsidRPr="005C1F92" w:rsidRDefault="002B5AB4" w:rsidP="00FB608E">
            <w:pPr>
              <w:spacing w:line="0" w:lineRule="atLeas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5C1F92">
              <w:rPr>
                <w:rFonts w:eastAsia="標楷體"/>
                <w:color w:val="000000" w:themeColor="text1"/>
                <w:sz w:val="28"/>
                <w:szCs w:val="28"/>
              </w:rPr>
              <w:t>針對申請高雄厝案件實務操作疑議進行討論與分享。</w:t>
            </w:r>
          </w:p>
        </w:tc>
      </w:tr>
    </w:tbl>
    <w:p w:rsidR="002B5AB4" w:rsidRPr="002B5AB4" w:rsidRDefault="002B5AB4" w:rsidP="00BA1C36">
      <w:pPr>
        <w:widowControl/>
        <w:spacing w:line="0" w:lineRule="atLeast"/>
        <w:ind w:right="960"/>
        <w:rPr>
          <w:rFonts w:eastAsia="標楷體"/>
          <w:b/>
          <w:color w:val="000000" w:themeColor="text1"/>
          <w:sz w:val="32"/>
          <w:szCs w:val="36"/>
          <w:shd w:val="clear" w:color="auto" w:fill="FFFFFF"/>
        </w:rPr>
      </w:pPr>
    </w:p>
    <w:p w:rsidR="00711AC8" w:rsidRDefault="00711AC8" w:rsidP="009C08D0">
      <w:pPr>
        <w:spacing w:line="0" w:lineRule="atLeast"/>
        <w:rPr>
          <w:rFonts w:ascii="標楷體" w:eastAsia="標楷體" w:hAnsi="標楷體"/>
          <w:snapToGrid w:val="0"/>
          <w:kern w:val="0"/>
          <w:sz w:val="28"/>
          <w:szCs w:val="28"/>
        </w:rPr>
      </w:pPr>
    </w:p>
    <w:p w:rsidR="00711AC8" w:rsidRDefault="00711AC8" w:rsidP="009C08D0">
      <w:pPr>
        <w:spacing w:line="0" w:lineRule="atLeast"/>
        <w:rPr>
          <w:rFonts w:ascii="標楷體" w:eastAsia="標楷體" w:hAnsi="標楷體"/>
          <w:snapToGrid w:val="0"/>
          <w:kern w:val="0"/>
          <w:sz w:val="28"/>
          <w:szCs w:val="28"/>
        </w:rPr>
      </w:pPr>
    </w:p>
    <w:p w:rsidR="00711AC8" w:rsidRDefault="00711AC8" w:rsidP="009C08D0">
      <w:pPr>
        <w:spacing w:line="0" w:lineRule="atLeast"/>
        <w:rPr>
          <w:rFonts w:ascii="標楷體" w:eastAsia="標楷體" w:hAnsi="標楷體"/>
          <w:snapToGrid w:val="0"/>
          <w:kern w:val="0"/>
          <w:sz w:val="28"/>
          <w:szCs w:val="28"/>
        </w:rPr>
      </w:pPr>
    </w:p>
    <w:p w:rsidR="00A72B71" w:rsidRPr="00A72B71" w:rsidRDefault="00A72B71" w:rsidP="009C08D0">
      <w:pPr>
        <w:spacing w:line="0" w:lineRule="atLeast"/>
        <w:rPr>
          <w:rFonts w:ascii="標楷體" w:eastAsia="標楷體" w:hAnsi="標楷體"/>
          <w:b/>
          <w:bCs/>
          <w:sz w:val="28"/>
          <w:szCs w:val="28"/>
        </w:rPr>
      </w:pPr>
      <w:r w:rsidRPr="00A72B71">
        <w:rPr>
          <w:rFonts w:ascii="標楷體" w:eastAsia="標楷體" w:hAnsi="標楷體" w:hint="eastAsia"/>
          <w:snapToGrid w:val="0"/>
          <w:kern w:val="0"/>
          <w:sz w:val="28"/>
          <w:szCs w:val="28"/>
        </w:rPr>
        <w:lastRenderedPageBreak/>
        <w:t>■</w:t>
      </w:r>
      <w:r w:rsidRPr="00A72B71">
        <w:rPr>
          <w:rFonts w:ascii="標楷體" w:eastAsia="標楷體" w:hAnsi="標楷體" w:hint="eastAsia"/>
          <w:b/>
          <w:bCs/>
          <w:sz w:val="28"/>
          <w:szCs w:val="28"/>
        </w:rPr>
        <w:t>報名表</w:t>
      </w:r>
      <w:bookmarkStart w:id="0" w:name="_GoBack"/>
      <w:bookmarkEnd w:id="0"/>
    </w:p>
    <w:p w:rsidR="003C265C" w:rsidRPr="00952DE8" w:rsidRDefault="00A72B71" w:rsidP="009C08D0">
      <w:pPr>
        <w:pStyle w:val="a3"/>
        <w:adjustRightInd w:val="0"/>
        <w:spacing w:line="300" w:lineRule="auto"/>
        <w:ind w:left="1680" w:hangingChars="600" w:hanging="1680"/>
        <w:rPr>
          <w:rFonts w:ascii="標楷體" w:eastAsia="標楷體" w:hAnsi="標楷體"/>
          <w:color w:val="000000"/>
          <w:sz w:val="24"/>
          <w:szCs w:val="24"/>
        </w:rPr>
      </w:pPr>
      <w:r w:rsidRPr="00A72B71">
        <w:rPr>
          <w:rFonts w:ascii="標楷體" w:eastAsia="標楷體" w:hAnsi="標楷體" w:hint="eastAsia"/>
          <w:snapToGrid w:val="0"/>
          <w:sz w:val="28"/>
          <w:szCs w:val="28"/>
        </w:rPr>
        <w:t>主題：</w:t>
      </w:r>
      <w:r w:rsidR="00CA4EC6" w:rsidRPr="003238D6">
        <w:rPr>
          <w:rFonts w:ascii="標楷體" w:eastAsia="標楷體" w:hAnsi="標楷體" w:hint="eastAsia"/>
          <w:b/>
          <w:sz w:val="28"/>
          <w:szCs w:val="28"/>
        </w:rPr>
        <w:t>「</w:t>
      </w:r>
      <w:r w:rsidR="009C08D0" w:rsidRPr="009C08D0">
        <w:rPr>
          <w:rFonts w:eastAsia="標楷體"/>
          <w:b/>
          <w:color w:val="000000" w:themeColor="text1"/>
          <w:sz w:val="28"/>
          <w:szCs w:val="28"/>
          <w:shd w:val="clear" w:color="auto" w:fill="FFFFFF"/>
        </w:rPr>
        <w:t>高雄厝建築專業者深化活動</w:t>
      </w:r>
      <w:r w:rsidR="009C08D0" w:rsidRPr="009C08D0">
        <w:rPr>
          <w:rFonts w:eastAsia="標楷體"/>
          <w:b/>
          <w:color w:val="000000" w:themeColor="text1"/>
          <w:sz w:val="28"/>
          <w:szCs w:val="28"/>
          <w:shd w:val="clear" w:color="auto" w:fill="FFFFFF"/>
        </w:rPr>
        <w:t>-</w:t>
      </w:r>
      <w:r w:rsidR="009C08D0" w:rsidRPr="009C08D0">
        <w:rPr>
          <w:rFonts w:eastAsia="標楷體"/>
          <w:b/>
          <w:color w:val="000000" w:themeColor="text1"/>
          <w:sz w:val="28"/>
          <w:szCs w:val="28"/>
          <w:shd w:val="clear" w:color="auto" w:fill="FFFFFF"/>
        </w:rPr>
        <w:t>精進課程</w:t>
      </w:r>
      <w:r w:rsidR="009C08D0">
        <w:rPr>
          <w:rFonts w:eastAsia="標楷體" w:hint="eastAsia"/>
          <w:b/>
          <w:color w:val="000000" w:themeColor="text1"/>
          <w:sz w:val="28"/>
          <w:szCs w:val="28"/>
          <w:shd w:val="clear" w:color="auto" w:fill="FFFFFF"/>
        </w:rPr>
        <w:t>」</w:t>
      </w:r>
      <w:r w:rsidR="00CA4EC6" w:rsidRPr="00CA4EC6">
        <w:rPr>
          <w:rFonts w:ascii="標楷體" w:eastAsia="標楷體" w:hAnsi="標楷體" w:hint="eastAsia"/>
          <w:b/>
          <w:sz w:val="28"/>
          <w:szCs w:val="28"/>
        </w:rPr>
        <w:t>講習會</w:t>
      </w:r>
    </w:p>
    <w:p w:rsidR="00A72B71" w:rsidRPr="00A72B71" w:rsidRDefault="00A72B71" w:rsidP="00390C7C">
      <w:pPr>
        <w:pStyle w:val="a3"/>
        <w:rPr>
          <w:rFonts w:ascii="標楷體" w:eastAsia="標楷體" w:hAnsi="標楷體"/>
          <w:b/>
          <w:bCs/>
          <w:spacing w:val="-10"/>
          <w:sz w:val="28"/>
          <w:szCs w:val="28"/>
        </w:rPr>
      </w:pPr>
      <w:r w:rsidRPr="00A72B71">
        <w:rPr>
          <w:rFonts w:ascii="標楷體" w:eastAsia="標楷體" w:hAnsi="標楷體" w:hint="eastAsia"/>
          <w:bCs/>
          <w:sz w:val="28"/>
          <w:szCs w:val="28"/>
        </w:rPr>
        <w:t>時間：</w:t>
      </w:r>
      <w:r w:rsidR="00CA4EC6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A72B71">
        <w:rPr>
          <w:rFonts w:ascii="標楷體" w:eastAsia="標楷體" w:hAnsi="標楷體"/>
          <w:sz w:val="28"/>
          <w:szCs w:val="28"/>
        </w:rPr>
        <w:t>10</w:t>
      </w:r>
      <w:r w:rsidR="003238D6">
        <w:rPr>
          <w:rFonts w:ascii="標楷體" w:eastAsia="標楷體" w:hAnsi="標楷體"/>
          <w:sz w:val="28"/>
          <w:szCs w:val="28"/>
        </w:rPr>
        <w:t>7</w:t>
      </w:r>
      <w:r w:rsidRPr="00A72B71">
        <w:rPr>
          <w:rFonts w:ascii="標楷體" w:eastAsia="標楷體" w:hAnsi="標楷體" w:hint="eastAsia"/>
          <w:sz w:val="28"/>
          <w:szCs w:val="28"/>
        </w:rPr>
        <w:t>年</w:t>
      </w:r>
      <w:r w:rsidR="009C08D0">
        <w:rPr>
          <w:rFonts w:ascii="標楷體" w:eastAsia="標楷體" w:hAnsi="標楷體" w:hint="eastAsia"/>
          <w:sz w:val="28"/>
          <w:szCs w:val="28"/>
        </w:rPr>
        <w:t>6</w:t>
      </w:r>
      <w:r w:rsidRPr="00A72B71">
        <w:rPr>
          <w:rFonts w:ascii="標楷體" w:eastAsia="標楷體" w:hAnsi="標楷體" w:hint="eastAsia"/>
          <w:sz w:val="28"/>
          <w:szCs w:val="28"/>
        </w:rPr>
        <w:t>月</w:t>
      </w:r>
      <w:r w:rsidR="00CA4EC6">
        <w:rPr>
          <w:rFonts w:ascii="標楷體" w:eastAsia="標楷體" w:hAnsi="標楷體" w:hint="eastAsia"/>
          <w:sz w:val="28"/>
          <w:szCs w:val="28"/>
        </w:rPr>
        <w:t>2</w:t>
      </w:r>
      <w:r w:rsidR="009C08D0">
        <w:rPr>
          <w:rFonts w:ascii="標楷體" w:eastAsia="標楷體" w:hAnsi="標楷體" w:hint="eastAsia"/>
          <w:sz w:val="28"/>
          <w:szCs w:val="28"/>
        </w:rPr>
        <w:t>9</w:t>
      </w:r>
      <w:r w:rsidRPr="00A72B71">
        <w:rPr>
          <w:rFonts w:ascii="標楷體" w:eastAsia="標楷體" w:hAnsi="標楷體" w:hint="eastAsia"/>
          <w:sz w:val="28"/>
          <w:szCs w:val="28"/>
        </w:rPr>
        <w:t>日</w:t>
      </w:r>
      <w:r w:rsidRPr="00A72B71">
        <w:rPr>
          <w:rFonts w:ascii="標楷體" w:eastAsia="標楷體" w:hAnsi="標楷體"/>
          <w:sz w:val="28"/>
          <w:szCs w:val="28"/>
        </w:rPr>
        <w:t>(</w:t>
      </w:r>
      <w:r w:rsidRPr="00A72B71">
        <w:rPr>
          <w:rFonts w:ascii="標楷體" w:eastAsia="標楷體" w:hAnsi="標楷體" w:hint="eastAsia"/>
          <w:sz w:val="28"/>
          <w:szCs w:val="28"/>
        </w:rPr>
        <w:t>星期</w:t>
      </w:r>
      <w:r w:rsidR="009C08D0">
        <w:rPr>
          <w:rFonts w:ascii="標楷體" w:eastAsia="標楷體" w:hAnsi="標楷體" w:hint="eastAsia"/>
          <w:sz w:val="28"/>
          <w:szCs w:val="28"/>
        </w:rPr>
        <w:t>五</w:t>
      </w:r>
      <w:r w:rsidRPr="00A72B71">
        <w:rPr>
          <w:rFonts w:ascii="標楷體" w:eastAsia="標楷體" w:hAnsi="標楷體"/>
          <w:sz w:val="28"/>
          <w:szCs w:val="28"/>
        </w:rPr>
        <w:t xml:space="preserve">) </w:t>
      </w:r>
      <w:r w:rsidR="009C08D0">
        <w:rPr>
          <w:rFonts w:ascii="標楷體" w:eastAsia="標楷體" w:hAnsi="標楷體" w:hint="eastAsia"/>
          <w:sz w:val="28"/>
          <w:szCs w:val="28"/>
        </w:rPr>
        <w:t>上</w:t>
      </w:r>
      <w:r w:rsidRPr="00A72B71">
        <w:rPr>
          <w:rFonts w:ascii="標楷體" w:eastAsia="標楷體" w:hAnsi="標楷體" w:hint="eastAsia"/>
          <w:sz w:val="28"/>
          <w:szCs w:val="28"/>
        </w:rPr>
        <w:t>午</w:t>
      </w:r>
      <w:r w:rsidR="009C08D0">
        <w:rPr>
          <w:rFonts w:ascii="標楷體" w:eastAsia="標楷體" w:hAnsi="標楷體" w:hint="eastAsia"/>
          <w:sz w:val="28"/>
          <w:szCs w:val="28"/>
        </w:rPr>
        <w:t>9</w:t>
      </w:r>
      <w:r w:rsidRPr="00A72B71">
        <w:rPr>
          <w:rFonts w:ascii="標楷體" w:eastAsia="標楷體" w:hAnsi="標楷體"/>
          <w:sz w:val="28"/>
          <w:szCs w:val="28"/>
        </w:rPr>
        <w:t>:</w:t>
      </w:r>
      <w:r w:rsidR="00CA4EC6">
        <w:rPr>
          <w:rFonts w:ascii="標楷體" w:eastAsia="標楷體" w:hAnsi="標楷體" w:hint="eastAsia"/>
          <w:sz w:val="28"/>
          <w:szCs w:val="28"/>
        </w:rPr>
        <w:t>0</w:t>
      </w:r>
      <w:r w:rsidR="003C265C">
        <w:rPr>
          <w:rFonts w:ascii="標楷體" w:eastAsia="標楷體" w:hAnsi="標楷體" w:hint="eastAsia"/>
          <w:sz w:val="28"/>
          <w:szCs w:val="28"/>
        </w:rPr>
        <w:t>0</w:t>
      </w:r>
      <w:r w:rsidR="009C08D0">
        <w:rPr>
          <w:rFonts w:ascii="標楷體" w:eastAsia="標楷體" w:hAnsi="標楷體" w:hint="eastAsia"/>
          <w:sz w:val="28"/>
          <w:szCs w:val="28"/>
        </w:rPr>
        <w:t>~</w:t>
      </w:r>
      <w:r w:rsidRPr="00A72B71">
        <w:rPr>
          <w:rFonts w:ascii="標楷體" w:eastAsia="標楷體" w:hAnsi="標楷體"/>
          <w:sz w:val="28"/>
          <w:szCs w:val="28"/>
        </w:rPr>
        <w:t>1</w:t>
      </w:r>
      <w:r w:rsidR="009C08D0">
        <w:rPr>
          <w:rFonts w:ascii="標楷體" w:eastAsia="標楷體" w:hAnsi="標楷體" w:hint="eastAsia"/>
          <w:sz w:val="28"/>
          <w:szCs w:val="28"/>
        </w:rPr>
        <w:t>2</w:t>
      </w:r>
      <w:r w:rsidRPr="00A72B71">
        <w:rPr>
          <w:rFonts w:ascii="標楷體" w:eastAsia="標楷體" w:hAnsi="標楷體"/>
          <w:sz w:val="28"/>
          <w:szCs w:val="28"/>
        </w:rPr>
        <w:t>:</w:t>
      </w:r>
      <w:r w:rsidR="009C08D0">
        <w:rPr>
          <w:rFonts w:ascii="標楷體" w:eastAsia="標楷體" w:hAnsi="標楷體" w:hint="eastAsia"/>
          <w:sz w:val="28"/>
          <w:szCs w:val="28"/>
        </w:rPr>
        <w:t>00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35"/>
        <w:gridCol w:w="3414"/>
        <w:gridCol w:w="1885"/>
        <w:gridCol w:w="2786"/>
      </w:tblGrid>
      <w:tr w:rsidR="00A72B71" w:rsidRPr="00A72B71" w:rsidTr="00A72B71">
        <w:trPr>
          <w:trHeight w:hRule="exact" w:val="907"/>
        </w:trPr>
        <w:tc>
          <w:tcPr>
            <w:tcW w:w="92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B71" w:rsidRPr="00A72B71" w:rsidRDefault="00A72B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72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B71" w:rsidRPr="00A72B71" w:rsidRDefault="00DE0158" w:rsidP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B71" w:rsidRPr="00A72B71" w:rsidRDefault="00A72B71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14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72B71" w:rsidRPr="00A72B71" w:rsidRDefault="00A72B7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0158" w:rsidRPr="00A72B71" w:rsidTr="00A72B71">
        <w:trPr>
          <w:trHeight w:hRule="exact" w:val="907"/>
        </w:trPr>
        <w:tc>
          <w:tcPr>
            <w:tcW w:w="92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58" w:rsidRPr="00A72B71" w:rsidRDefault="00DE01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會員編號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158" w:rsidRPr="00A72B71" w:rsidRDefault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58" w:rsidRPr="00A72B71" w:rsidRDefault="00DE0158" w:rsidP="0082665C">
            <w:pPr>
              <w:jc w:val="center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E0158" w:rsidRPr="00A72B71" w:rsidRDefault="00DE0158" w:rsidP="0082665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公司)：</w:t>
            </w:r>
          </w:p>
          <w:p w:rsidR="00DE0158" w:rsidRPr="00A72B71" w:rsidRDefault="00DE0158" w:rsidP="0082665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個人)：</w:t>
            </w:r>
          </w:p>
        </w:tc>
      </w:tr>
      <w:tr w:rsidR="00DE0158" w:rsidRPr="00A72B71" w:rsidTr="00A72B71">
        <w:trPr>
          <w:trHeight w:hRule="exact" w:val="907"/>
        </w:trPr>
        <w:tc>
          <w:tcPr>
            <w:tcW w:w="92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58" w:rsidRPr="00A72B71" w:rsidRDefault="00DE01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單位名稱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158" w:rsidRPr="00A72B71" w:rsidRDefault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58" w:rsidRPr="00A72B71" w:rsidRDefault="00DE01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傳真電話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E0158" w:rsidRPr="00A72B71" w:rsidRDefault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0158" w:rsidRPr="00A72B71" w:rsidTr="00A72B71">
        <w:trPr>
          <w:trHeight w:hRule="exact" w:val="907"/>
        </w:trPr>
        <w:tc>
          <w:tcPr>
            <w:tcW w:w="92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58" w:rsidRPr="00A72B71" w:rsidRDefault="00DE0158">
            <w:pPr>
              <w:jc w:val="center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連絡人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E0158" w:rsidRPr="00A72B71" w:rsidRDefault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E0158" w:rsidRPr="00A72B71" w:rsidRDefault="00DE015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手機電話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E0158" w:rsidRPr="00A72B71" w:rsidRDefault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0158" w:rsidRPr="00A72B71" w:rsidTr="00A72B71">
        <w:trPr>
          <w:trHeight w:hRule="exact" w:val="907"/>
        </w:trPr>
        <w:tc>
          <w:tcPr>
            <w:tcW w:w="92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58" w:rsidRPr="00A72B71" w:rsidRDefault="00DE0158">
            <w:pPr>
              <w:jc w:val="center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A72B71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通訊地址</w:t>
            </w:r>
          </w:p>
        </w:tc>
        <w:tc>
          <w:tcPr>
            <w:tcW w:w="40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E0158" w:rsidRPr="00A72B71" w:rsidRDefault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E0158" w:rsidRPr="00A72B71" w:rsidTr="00A72B71">
        <w:trPr>
          <w:trHeight w:hRule="exact" w:val="907"/>
        </w:trPr>
        <w:tc>
          <w:tcPr>
            <w:tcW w:w="92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0158" w:rsidRPr="00A72B71" w:rsidRDefault="00DE0158">
            <w:pPr>
              <w:jc w:val="center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  <w:t>E-mail</w:t>
            </w:r>
            <w:r w:rsidRPr="00A72B71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信箱</w:t>
            </w:r>
          </w:p>
        </w:tc>
        <w:tc>
          <w:tcPr>
            <w:tcW w:w="40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DE0158" w:rsidRPr="00A72B71" w:rsidRDefault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公司)：</w:t>
            </w:r>
          </w:p>
          <w:p w:rsidR="00DE0158" w:rsidRPr="00A72B71" w:rsidRDefault="00DE0158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72B71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個人)：</w:t>
            </w:r>
          </w:p>
        </w:tc>
      </w:tr>
      <w:tr w:rsidR="00DE0158" w:rsidRPr="00A72B71" w:rsidTr="00CA4EC6">
        <w:trPr>
          <w:trHeight w:val="1486"/>
        </w:trPr>
        <w:tc>
          <w:tcPr>
            <w:tcW w:w="5000" w:type="pct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2C1413" w:rsidRDefault="002C1413" w:rsidP="00FF095F">
            <w:pPr>
              <w:spacing w:beforeLines="20" w:line="340" w:lineRule="exact"/>
              <w:ind w:leftChars="102" w:left="668" w:rightChars="50" w:right="120" w:hangingChars="151" w:hanging="423"/>
              <w:rPr>
                <w:rFonts w:ascii="標楷體" w:eastAsia="標楷體" w:hAnsi="標楷體" w:cs="新細明體"/>
                <w:snapToGrid w:val="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napToGrid w:val="0"/>
                <w:kern w:val="0"/>
                <w:sz w:val="28"/>
                <w:szCs w:val="28"/>
              </w:rPr>
              <w:t>※報名截止日至107年</w:t>
            </w:r>
            <w:r w:rsidR="009C08D0">
              <w:rPr>
                <w:rFonts w:ascii="標楷體" w:eastAsia="標楷體" w:hAnsi="標楷體" w:cs="新細明體" w:hint="eastAsia"/>
                <w:snapToGrid w:val="0"/>
                <w:kern w:val="0"/>
                <w:sz w:val="28"/>
                <w:szCs w:val="28"/>
              </w:rPr>
              <w:t>6</w:t>
            </w:r>
            <w:r>
              <w:rPr>
                <w:rFonts w:ascii="標楷體" w:eastAsia="標楷體" w:hAnsi="標楷體" w:cs="新細明體" w:hint="eastAsia"/>
                <w:snapToGrid w:val="0"/>
                <w:kern w:val="0"/>
                <w:sz w:val="28"/>
                <w:szCs w:val="28"/>
              </w:rPr>
              <w:t>月20日止。</w:t>
            </w:r>
          </w:p>
          <w:p w:rsidR="00DE0158" w:rsidRPr="00A72B71" w:rsidRDefault="00DE0158" w:rsidP="00FF095F">
            <w:pPr>
              <w:spacing w:beforeLines="20" w:line="340" w:lineRule="exact"/>
              <w:ind w:leftChars="102" w:left="668" w:rightChars="50" w:right="120" w:hangingChars="151" w:hanging="423"/>
              <w:rPr>
                <w:rFonts w:ascii="標楷體" w:eastAsia="標楷體" w:hAnsi="標楷體"/>
                <w:snapToGrid w:val="0"/>
                <w:kern w:val="0"/>
                <w:sz w:val="28"/>
                <w:szCs w:val="28"/>
              </w:rPr>
            </w:pPr>
            <w:r w:rsidRPr="00A72B71">
              <w:rPr>
                <w:rFonts w:ascii="標楷體" w:eastAsia="標楷體" w:hAnsi="標楷體" w:cs="新細明體" w:hint="eastAsia"/>
                <w:snapToGrid w:val="0"/>
                <w:kern w:val="0"/>
                <w:sz w:val="28"/>
                <w:szCs w:val="28"/>
              </w:rPr>
              <w:t>※</w:t>
            </w:r>
            <w:r w:rsidRPr="00A72B71">
              <w:rPr>
                <w:rFonts w:ascii="標楷體" w:eastAsia="標楷體" w:hAnsi="標楷體" w:hint="eastAsia"/>
                <w:snapToGrid w:val="0"/>
                <w:kern w:val="0"/>
                <w:sz w:val="28"/>
                <w:szCs w:val="28"/>
              </w:rPr>
              <w:t>報名後因故無法參加，請</w:t>
            </w:r>
            <w:r w:rsidRPr="00CA4EC6">
              <w:rPr>
                <w:rFonts w:ascii="標楷體" w:eastAsia="標楷體" w:hAnsi="標楷體" w:hint="eastAsia"/>
                <w:sz w:val="28"/>
                <w:szCs w:val="28"/>
              </w:rPr>
              <w:t>務必於開課日前三天告知。</w:t>
            </w:r>
          </w:p>
          <w:p w:rsidR="00DE0158" w:rsidRPr="00A72B71" w:rsidRDefault="00DE0158" w:rsidP="00FF095F">
            <w:pPr>
              <w:shd w:val="clear" w:color="auto" w:fill="FFFFFF"/>
              <w:adjustRightInd w:val="0"/>
              <w:snapToGrid w:val="0"/>
              <w:spacing w:beforeLines="20" w:line="400" w:lineRule="exact"/>
              <w:ind w:left="284" w:rightChars="50" w:right="120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A72B71">
              <w:rPr>
                <w:rFonts w:ascii="標楷體" w:eastAsia="標楷體" w:hAnsi="標楷體" w:cs="新細明體" w:hint="eastAsia"/>
                <w:sz w:val="28"/>
                <w:szCs w:val="28"/>
              </w:rPr>
              <w:t>※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備註：本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講習會</w:t>
            </w:r>
            <w:r w:rsidRPr="00A72B71">
              <w:rPr>
                <w:rFonts w:ascii="標楷體" w:eastAsia="標楷體" w:hAnsi="標楷體" w:hint="eastAsia"/>
                <w:sz w:val="28"/>
                <w:szCs w:val="28"/>
              </w:rPr>
              <w:t>正向內政部營建署申請列入建築師開業證書換證積分中。</w:t>
            </w:r>
          </w:p>
        </w:tc>
      </w:tr>
    </w:tbl>
    <w:p w:rsidR="009E016B" w:rsidRDefault="00A72B71" w:rsidP="00486289">
      <w:pPr>
        <w:spacing w:beforeLines="50"/>
        <w:rPr>
          <w:rFonts w:ascii="標楷體" w:eastAsia="標楷體" w:hAnsi="標楷體"/>
          <w:snapToGrid w:val="0"/>
          <w:color w:val="000000"/>
          <w:kern w:val="0"/>
          <w:sz w:val="28"/>
          <w:szCs w:val="28"/>
        </w:rPr>
      </w:pPr>
      <w:r w:rsidRPr="00A72B71">
        <w:rPr>
          <w:rFonts w:ascii="標楷體" w:eastAsia="標楷體" w:hAnsi="標楷體" w:hint="eastAsia"/>
          <w:sz w:val="28"/>
          <w:szCs w:val="28"/>
        </w:rPr>
        <w:t>本會連絡人：</w:t>
      </w:r>
      <w:r w:rsidR="003C265C">
        <w:rPr>
          <w:rFonts w:ascii="標楷體" w:eastAsia="標楷體" w:hAnsi="標楷體" w:hint="eastAsia"/>
          <w:sz w:val="28"/>
          <w:szCs w:val="28"/>
        </w:rPr>
        <w:t>黃麗蓉</w:t>
      </w:r>
      <w:r w:rsidRPr="00A72B71">
        <w:rPr>
          <w:rFonts w:ascii="標楷體" w:eastAsia="標楷體" w:hAnsi="標楷體" w:hint="eastAsia"/>
          <w:sz w:val="28"/>
          <w:szCs w:val="28"/>
        </w:rPr>
        <w:t>小姐</w:t>
      </w:r>
      <w:r w:rsidRPr="00A72B71">
        <w:rPr>
          <w:rFonts w:ascii="標楷體" w:eastAsia="標楷體" w:hAnsi="標楷體"/>
          <w:sz w:val="28"/>
          <w:szCs w:val="28"/>
        </w:rPr>
        <w:t xml:space="preserve"> 07-3237248#1</w:t>
      </w:r>
      <w:r w:rsidR="003C265C">
        <w:rPr>
          <w:rFonts w:ascii="標楷體" w:eastAsia="標楷體" w:hAnsi="標楷體" w:hint="eastAsia"/>
          <w:sz w:val="28"/>
          <w:szCs w:val="28"/>
        </w:rPr>
        <w:t>3</w:t>
      </w:r>
      <w:r w:rsidRPr="00A72B71">
        <w:rPr>
          <w:rFonts w:ascii="標楷體" w:eastAsia="標楷體" w:hAnsi="標楷體" w:hint="eastAsia"/>
          <w:sz w:val="28"/>
          <w:szCs w:val="28"/>
        </w:rPr>
        <w:t>公會傳真：</w:t>
      </w:r>
      <w:r w:rsidR="00412CA0" w:rsidRPr="00A72B71">
        <w:rPr>
          <w:rFonts w:ascii="標楷體" w:eastAsia="標楷體" w:hAnsi="標楷體"/>
          <w:sz w:val="28"/>
          <w:szCs w:val="28"/>
        </w:rPr>
        <w:t xml:space="preserve"> </w:t>
      </w:r>
      <w:r w:rsidRPr="00A72B71">
        <w:rPr>
          <w:rFonts w:ascii="標楷體" w:eastAsia="標楷體" w:hAnsi="標楷體"/>
          <w:sz w:val="28"/>
          <w:szCs w:val="28"/>
        </w:rPr>
        <w:t>07-3224691</w:t>
      </w:r>
      <w:r w:rsidR="00412CA0">
        <w:rPr>
          <w:rFonts w:ascii="標楷體" w:eastAsia="標楷體" w:hAnsi="標楷體"/>
          <w:sz w:val="28"/>
          <w:szCs w:val="28"/>
        </w:rPr>
        <w:t>、</w:t>
      </w:r>
      <w:r w:rsidR="00412CA0">
        <w:rPr>
          <w:rFonts w:ascii="標楷體" w:eastAsia="標楷體" w:hAnsi="標楷體" w:hint="eastAsia"/>
          <w:snapToGrid w:val="0"/>
          <w:color w:val="000000"/>
          <w:kern w:val="0"/>
          <w:sz w:val="28"/>
          <w:szCs w:val="28"/>
        </w:rPr>
        <w:t>07-3133855</w:t>
      </w:r>
    </w:p>
    <w:sectPr w:rsidR="009E016B" w:rsidSect="00531E2E">
      <w:headerReference w:type="default" r:id="rId8"/>
      <w:footerReference w:type="default" r:id="rId9"/>
      <w:pgSz w:w="11906" w:h="16838"/>
      <w:pgMar w:top="567" w:right="1021" w:bottom="567" w:left="1021" w:header="737" w:footer="73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08E" w:rsidRDefault="005B008E">
      <w:r>
        <w:separator/>
      </w:r>
    </w:p>
  </w:endnote>
  <w:endnote w:type="continuationSeparator" w:id="0">
    <w:p w:rsidR="005B008E" w:rsidRDefault="005B00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ernhardFashion BT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007" w:rsidRDefault="00F92007" w:rsidP="00FF095F">
    <w:pPr>
      <w:pStyle w:val="a5"/>
      <w:spacing w:beforeLines="50"/>
      <w:rPr>
        <w:rFonts w:ascii="新細明體" w:hAnsi="新細明體"/>
        <w:sz w:val="24"/>
      </w:rPr>
    </w:pPr>
  </w:p>
  <w:p w:rsidR="00F92007" w:rsidRPr="00AE7A6B" w:rsidRDefault="00F92007" w:rsidP="00C23AAE">
    <w:pPr>
      <w:pStyle w:val="a5"/>
      <w:pBdr>
        <w:top w:val="thinThickSmallGap" w:sz="24" w:space="1" w:color="622423"/>
      </w:pBdr>
      <w:tabs>
        <w:tab w:val="clear" w:pos="4153"/>
        <w:tab w:val="clear" w:pos="8306"/>
        <w:tab w:val="right" w:pos="9639"/>
      </w:tabs>
      <w:rPr>
        <w:rFonts w:ascii="新細明體" w:hAnsi="新細明體"/>
        <w:sz w:val="24"/>
        <w:szCs w:val="24"/>
      </w:rPr>
    </w:pPr>
    <w:r w:rsidRPr="00AE7A6B">
      <w:rPr>
        <w:rFonts w:ascii="新細明體" w:hAnsi="新細明體" w:hint="eastAsia"/>
        <w:sz w:val="24"/>
        <w:szCs w:val="24"/>
      </w:rPr>
      <w:t>社團法人高雄市建築師公會-法規研究委員會</w:t>
    </w:r>
    <w:r w:rsidRPr="00AE7A6B">
      <w:rPr>
        <w:rFonts w:ascii="新細明體" w:hAnsi="新細明體"/>
        <w:sz w:val="24"/>
        <w:szCs w:val="24"/>
      </w:rPr>
      <w:tab/>
    </w:r>
  </w:p>
  <w:p w:rsidR="00F92007" w:rsidRPr="00A9683A" w:rsidRDefault="00F9200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08E" w:rsidRDefault="005B008E">
      <w:r>
        <w:separator/>
      </w:r>
    </w:p>
  </w:footnote>
  <w:footnote w:type="continuationSeparator" w:id="0">
    <w:p w:rsidR="005B008E" w:rsidRDefault="005B00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007" w:rsidRDefault="00486289" w:rsidP="00AE1844">
    <w:pPr>
      <w:pStyle w:val="a3"/>
      <w:ind w:firstLineChars="800" w:firstLine="160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圖片 9" o:spid="_x0000_s2053" type="#_x0000_t75" alt="綠會徽" style="position:absolute;left:0;text-align:left;margin-left:0;margin-top:3.7pt;width:53.55pt;height:47.1pt;z-index:-1;visibility:visible">
          <v:imagedata r:id="rId1" o:title="綠會徽"/>
          <w10:anchorlock/>
        </v:shape>
      </w:pict>
    </w:r>
    <w:r w:rsidR="00F92007">
      <w:rPr>
        <w:rFonts w:ascii="Bazooka" w:hAnsi="Bazooka" w:hint="eastAsia"/>
        <w:sz w:val="44"/>
      </w:rPr>
      <w:t xml:space="preserve"> </w:t>
    </w:r>
    <w:r w:rsidR="00F92007">
      <w:rPr>
        <w:rFonts w:ascii="Bazooka" w:hAnsi="Bazooka"/>
        <w:sz w:val="44"/>
      </w:rPr>
      <w:t>201</w:t>
    </w:r>
    <w:r w:rsidR="00F92007">
      <w:rPr>
        <w:rFonts w:ascii="Bazooka" w:hAnsi="Bazooka" w:hint="eastAsia"/>
        <w:sz w:val="44"/>
      </w:rPr>
      <w:t>8</w:t>
    </w:r>
    <w:r w:rsidR="00F92007">
      <w:rPr>
        <w:rFonts w:ascii="BernhardFashion BT" w:hAnsi="BernhardFashion BT"/>
      </w:rPr>
      <w:t xml:space="preserve"> </w:t>
    </w:r>
    <w:r w:rsidR="00F92007">
      <w:t xml:space="preserve"> </w:t>
    </w:r>
    <w:r w:rsidR="00F92007">
      <w:rPr>
        <w:rFonts w:hint="eastAsia"/>
        <w:sz w:val="24"/>
      </w:rPr>
      <w:t>◆</w:t>
    </w:r>
    <w:r w:rsidR="00F92007">
      <w:rPr>
        <w:sz w:val="24"/>
      </w:rPr>
      <w:t xml:space="preserve"> </w:t>
    </w:r>
    <w:r w:rsidR="00F92007" w:rsidRPr="00DE3C8A">
      <w:rPr>
        <w:rFonts w:ascii="標楷體" w:eastAsia="標楷體" w:hAnsi="標楷體" w:hint="eastAsia"/>
        <w:sz w:val="24"/>
      </w:rPr>
      <w:t>社團法人高雄市建築師公會</w:t>
    </w:r>
    <w:r w:rsidR="00F92007" w:rsidRPr="00DE3C8A">
      <w:rPr>
        <w:rFonts w:ascii="標楷體" w:eastAsia="標楷體" w:hAnsi="標楷體"/>
        <w:sz w:val="24"/>
      </w:rPr>
      <w:t xml:space="preserve">— </w:t>
    </w:r>
    <w:r w:rsidR="00F92007" w:rsidRPr="00DE3C8A">
      <w:rPr>
        <w:rFonts w:ascii="標楷體" w:eastAsia="標楷體" w:hAnsi="標楷體" w:hint="eastAsia"/>
        <w:sz w:val="24"/>
      </w:rPr>
      <w:t>法規研究委員會</w:t>
    </w:r>
    <w:r w:rsidR="00F92007">
      <w:rPr>
        <w:rFonts w:ascii="新細明體" w:hAnsi="新細明體" w:hint="eastAsia"/>
        <w:sz w:val="24"/>
      </w:rPr>
      <w:t xml:space="preserve">　</w:t>
    </w:r>
    <w:r w:rsidR="00F92007">
      <w:rPr>
        <w:rFonts w:ascii="富漢通粗毛楷" w:hint="eastAsia"/>
        <w:sz w:val="24"/>
      </w:rPr>
      <w:t>◆</w:t>
    </w:r>
    <w:r>
      <w:rPr>
        <w:noProof/>
      </w:rPr>
      <w:pict>
        <v:line id="_x0000_s2050" style="position:absolute;left:0;text-align:left;z-index:1;mso-position-horizontal-relative:text;mso-position-vertical-relative:text" from="62.75pt,27.25pt" to="451.8pt,27.25pt">
          <w10:wrap side="left"/>
          <w10:anchorlock/>
        </v:line>
      </w:pict>
    </w:r>
    <w:r w:rsidR="00F92007">
      <w:t xml:space="preserve">  </w:t>
    </w:r>
  </w:p>
  <w:p w:rsidR="00F92007" w:rsidRDefault="00F92007" w:rsidP="00AE1844">
    <w:pPr>
      <w:pStyle w:val="a3"/>
      <w:ind w:firstLineChars="800" w:firstLine="1600"/>
    </w:pPr>
    <w:r>
      <w:t xml:space="preserve"> </w:t>
    </w:r>
  </w:p>
  <w:p w:rsidR="00F92007" w:rsidRPr="00DE3C8A" w:rsidRDefault="00F92007" w:rsidP="00FF095F">
    <w:pPr>
      <w:pStyle w:val="a3"/>
      <w:spacing w:afterLines="50"/>
      <w:jc w:val="center"/>
      <w:rPr>
        <w:rFonts w:ascii="標楷體" w:eastAsia="標楷體" w:hAnsi="標楷體"/>
        <w:b/>
        <w:sz w:val="36"/>
        <w:szCs w:val="36"/>
      </w:rPr>
    </w:pPr>
    <w:r>
      <w:rPr>
        <w:rFonts w:ascii="標楷體" w:hAnsi="標楷體" w:hint="eastAsia"/>
        <w:b/>
        <w:sz w:val="32"/>
        <w:szCs w:val="32"/>
      </w:rPr>
      <w:t xml:space="preserve">　　</w:t>
    </w:r>
    <w:r w:rsidRPr="00DE3C8A">
      <w:rPr>
        <w:rFonts w:ascii="標楷體" w:eastAsia="標楷體" w:hAnsi="標楷體" w:hint="eastAsia"/>
        <w:b/>
        <w:sz w:val="36"/>
        <w:szCs w:val="36"/>
      </w:rPr>
      <w:t>「</w:t>
    </w:r>
    <w:r w:rsidRPr="00DE3C8A">
      <w:rPr>
        <w:rFonts w:ascii="標楷體" w:eastAsia="標楷體" w:hAnsi="標楷體"/>
        <w:b/>
        <w:color w:val="000000" w:themeColor="text1"/>
        <w:sz w:val="36"/>
        <w:szCs w:val="36"/>
        <w:shd w:val="clear" w:color="auto" w:fill="FFFFFF"/>
      </w:rPr>
      <w:t>高雄厝建築專業者深化活動-精進課程</w:t>
    </w:r>
    <w:r w:rsidRPr="00DE3C8A">
      <w:rPr>
        <w:rFonts w:ascii="標楷體" w:eastAsia="標楷體" w:hAnsi="標楷體" w:hint="eastAsia"/>
        <w:b/>
        <w:sz w:val="36"/>
        <w:szCs w:val="36"/>
      </w:rPr>
      <w:t>」講習會</w:t>
    </w:r>
  </w:p>
  <w:p w:rsidR="00F92007" w:rsidRDefault="00F92007" w:rsidP="006675D7">
    <w:pPr>
      <w:pStyle w:val="a5"/>
      <w:pBdr>
        <w:top w:val="thinThickSmallGap" w:sz="24" w:space="1" w:color="622423"/>
      </w:pBdr>
      <w:tabs>
        <w:tab w:val="clear" w:pos="4153"/>
        <w:tab w:val="clear" w:pos="8306"/>
        <w:tab w:val="right" w:pos="9639"/>
      </w:tabs>
      <w:rPr>
        <w:rFonts w:ascii="新細明體" w:hAnsi="新細明體"/>
        <w:sz w:val="28"/>
        <w:szCs w:val="28"/>
      </w:rPr>
    </w:pPr>
    <w:r w:rsidRPr="00A47C9B">
      <w:rPr>
        <w:rFonts w:ascii="新細明體" w:hAnsi="新細明體"/>
        <w:sz w:val="28"/>
        <w:szCs w:val="28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339B1"/>
    <w:multiLevelType w:val="hybridMultilevel"/>
    <w:tmpl w:val="1408B36E"/>
    <w:lvl w:ilvl="0" w:tplc="28A001E0">
      <w:start w:val="1"/>
      <w:numFmt w:val="bullet"/>
      <w:lvlText w:val=""/>
      <w:lvlJc w:val="left"/>
      <w:pPr>
        <w:tabs>
          <w:tab w:val="num" w:pos="480"/>
        </w:tabs>
        <w:ind w:left="480"/>
      </w:pPr>
      <w:rPr>
        <w:rFonts w:ascii="Symbol" w:hAnsi="Symbol" w:hint="default"/>
      </w:rPr>
    </w:lvl>
    <w:lvl w:ilvl="1" w:tplc="4A4A8974" w:tentative="1">
      <w:start w:val="1"/>
      <w:numFmt w:val="bullet"/>
      <w:lvlText w:val=""/>
      <w:lvlJc w:val="left"/>
      <w:pPr>
        <w:tabs>
          <w:tab w:val="num" w:pos="960"/>
        </w:tabs>
        <w:ind w:left="960"/>
      </w:pPr>
      <w:rPr>
        <w:rFonts w:ascii="Symbol" w:hAnsi="Symbol" w:hint="default"/>
      </w:rPr>
    </w:lvl>
    <w:lvl w:ilvl="2" w:tplc="BDECB634" w:tentative="1">
      <w:start w:val="1"/>
      <w:numFmt w:val="bullet"/>
      <w:lvlText w:val=""/>
      <w:lvlJc w:val="left"/>
      <w:pPr>
        <w:tabs>
          <w:tab w:val="num" w:pos="1440"/>
        </w:tabs>
        <w:ind w:left="1440"/>
      </w:pPr>
      <w:rPr>
        <w:rFonts w:ascii="Symbol" w:hAnsi="Symbol" w:hint="default"/>
      </w:rPr>
    </w:lvl>
    <w:lvl w:ilvl="3" w:tplc="7F2096E0" w:tentative="1">
      <w:start w:val="1"/>
      <w:numFmt w:val="bullet"/>
      <w:lvlText w:val=""/>
      <w:lvlJc w:val="left"/>
      <w:pPr>
        <w:tabs>
          <w:tab w:val="num" w:pos="1920"/>
        </w:tabs>
        <w:ind w:left="1920"/>
      </w:pPr>
      <w:rPr>
        <w:rFonts w:ascii="Symbol" w:hAnsi="Symbol" w:hint="default"/>
      </w:rPr>
    </w:lvl>
    <w:lvl w:ilvl="4" w:tplc="9F6ED0DC" w:tentative="1">
      <w:start w:val="1"/>
      <w:numFmt w:val="bullet"/>
      <w:lvlText w:val=""/>
      <w:lvlJc w:val="left"/>
      <w:pPr>
        <w:tabs>
          <w:tab w:val="num" w:pos="2400"/>
        </w:tabs>
        <w:ind w:left="2400"/>
      </w:pPr>
      <w:rPr>
        <w:rFonts w:ascii="Symbol" w:hAnsi="Symbol" w:hint="default"/>
      </w:rPr>
    </w:lvl>
    <w:lvl w:ilvl="5" w:tplc="3F7E5198" w:tentative="1">
      <w:start w:val="1"/>
      <w:numFmt w:val="bullet"/>
      <w:lvlText w:val=""/>
      <w:lvlJc w:val="left"/>
      <w:pPr>
        <w:tabs>
          <w:tab w:val="num" w:pos="2880"/>
        </w:tabs>
        <w:ind w:left="2880"/>
      </w:pPr>
      <w:rPr>
        <w:rFonts w:ascii="Symbol" w:hAnsi="Symbol" w:hint="default"/>
      </w:rPr>
    </w:lvl>
    <w:lvl w:ilvl="6" w:tplc="8E328DFC" w:tentative="1">
      <w:start w:val="1"/>
      <w:numFmt w:val="bullet"/>
      <w:lvlText w:val=""/>
      <w:lvlJc w:val="left"/>
      <w:pPr>
        <w:tabs>
          <w:tab w:val="num" w:pos="3360"/>
        </w:tabs>
        <w:ind w:left="3360"/>
      </w:pPr>
      <w:rPr>
        <w:rFonts w:ascii="Symbol" w:hAnsi="Symbol" w:hint="default"/>
      </w:rPr>
    </w:lvl>
    <w:lvl w:ilvl="7" w:tplc="84A667AC" w:tentative="1">
      <w:start w:val="1"/>
      <w:numFmt w:val="bullet"/>
      <w:lvlText w:val=""/>
      <w:lvlJc w:val="left"/>
      <w:pPr>
        <w:tabs>
          <w:tab w:val="num" w:pos="3840"/>
        </w:tabs>
        <w:ind w:left="3840"/>
      </w:pPr>
      <w:rPr>
        <w:rFonts w:ascii="Symbol" w:hAnsi="Symbol" w:hint="default"/>
      </w:rPr>
    </w:lvl>
    <w:lvl w:ilvl="8" w:tplc="B1D6EBF2" w:tentative="1">
      <w:start w:val="1"/>
      <w:numFmt w:val="bullet"/>
      <w:lvlText w:val=""/>
      <w:lvlJc w:val="left"/>
      <w:pPr>
        <w:tabs>
          <w:tab w:val="num" w:pos="4320"/>
        </w:tabs>
        <w:ind w:left="4320"/>
      </w:pPr>
      <w:rPr>
        <w:rFonts w:ascii="Symbol" w:hAnsi="Symbol" w:hint="default"/>
      </w:rPr>
    </w:lvl>
  </w:abstractNum>
  <w:abstractNum w:abstractNumId="1">
    <w:nsid w:val="081F4FEC"/>
    <w:multiLevelType w:val="hybridMultilevel"/>
    <w:tmpl w:val="E44E02D8"/>
    <w:lvl w:ilvl="0" w:tplc="B16AA532">
      <w:start w:val="2"/>
      <w:numFmt w:val="bullet"/>
      <w:lvlText w:val="■"/>
      <w:lvlJc w:val="left"/>
      <w:pPr>
        <w:tabs>
          <w:tab w:val="num" w:pos="280"/>
        </w:tabs>
        <w:ind w:left="280" w:hanging="36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880"/>
        </w:tabs>
        <w:ind w:left="8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60"/>
        </w:tabs>
        <w:ind w:left="1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40"/>
        </w:tabs>
        <w:ind w:left="1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20"/>
        </w:tabs>
        <w:ind w:left="2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80"/>
        </w:tabs>
        <w:ind w:left="3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60"/>
        </w:tabs>
        <w:ind w:left="3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40"/>
        </w:tabs>
        <w:ind w:left="4240" w:hanging="480"/>
      </w:pPr>
      <w:rPr>
        <w:rFonts w:ascii="Wingdings" w:hAnsi="Wingdings" w:hint="default"/>
      </w:rPr>
    </w:lvl>
  </w:abstractNum>
  <w:abstractNum w:abstractNumId="2">
    <w:nsid w:val="094C493E"/>
    <w:multiLevelType w:val="hybridMultilevel"/>
    <w:tmpl w:val="FE1AB9A2"/>
    <w:lvl w:ilvl="0" w:tplc="3A4030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21D072AB"/>
    <w:multiLevelType w:val="hybridMultilevel"/>
    <w:tmpl w:val="B6DEEBBE"/>
    <w:lvl w:ilvl="0" w:tplc="47342D6E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2308348E"/>
    <w:multiLevelType w:val="hybridMultilevel"/>
    <w:tmpl w:val="625AAAB2"/>
    <w:lvl w:ilvl="0" w:tplc="6FD82EC4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>
    <w:nsid w:val="39261E73"/>
    <w:multiLevelType w:val="hybridMultilevel"/>
    <w:tmpl w:val="622E04A2"/>
    <w:lvl w:ilvl="0" w:tplc="612AFB62">
      <w:start w:val="3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>
    <w:nsid w:val="48E1262D"/>
    <w:multiLevelType w:val="hybridMultilevel"/>
    <w:tmpl w:val="A85667A2"/>
    <w:lvl w:ilvl="0" w:tplc="F7FAC7F6">
      <w:start w:val="2013"/>
      <w:numFmt w:val="bullet"/>
      <w:lvlText w:val="■"/>
      <w:lvlJc w:val="left"/>
      <w:pPr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4F787D46"/>
    <w:multiLevelType w:val="hybridMultilevel"/>
    <w:tmpl w:val="60703764"/>
    <w:lvl w:ilvl="0" w:tplc="99BC554C">
      <w:start w:val="1"/>
      <w:numFmt w:val="taiwaneseCountingThousand"/>
      <w:lvlText w:val="%1、"/>
      <w:lvlJc w:val="left"/>
      <w:pPr>
        <w:tabs>
          <w:tab w:val="num" w:pos="624"/>
        </w:tabs>
        <w:ind w:left="624" w:hanging="624"/>
      </w:pPr>
      <w:rPr>
        <w:rFonts w:cs="Times New Roman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5221704F"/>
    <w:multiLevelType w:val="hybridMultilevel"/>
    <w:tmpl w:val="DC32FE7C"/>
    <w:lvl w:ilvl="0" w:tplc="5BC65792">
      <w:start w:val="1"/>
      <w:numFmt w:val="taiwaneseCountingThousand"/>
      <w:lvlText w:val="%1、"/>
      <w:lvlJc w:val="left"/>
      <w:pPr>
        <w:ind w:left="660" w:hanging="6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B3140C9"/>
    <w:multiLevelType w:val="hybridMultilevel"/>
    <w:tmpl w:val="15C21EBC"/>
    <w:lvl w:ilvl="0" w:tplc="7B561BC8">
      <w:numFmt w:val="bullet"/>
      <w:lvlText w:val="■"/>
      <w:lvlJc w:val="left"/>
      <w:pPr>
        <w:ind w:left="360" w:hanging="360"/>
      </w:pPr>
      <w:rPr>
        <w:rFonts w:ascii="標楷體" w:eastAsia="標楷體" w:hAnsi="標楷體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621175E0"/>
    <w:multiLevelType w:val="hybridMultilevel"/>
    <w:tmpl w:val="4E349668"/>
    <w:lvl w:ilvl="0" w:tplc="A0F8F986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>
    <w:nsid w:val="6EA87A86"/>
    <w:multiLevelType w:val="hybridMultilevel"/>
    <w:tmpl w:val="DA466894"/>
    <w:lvl w:ilvl="0" w:tplc="9272B706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70287E0D"/>
    <w:multiLevelType w:val="hybridMultilevel"/>
    <w:tmpl w:val="890AEEB4"/>
    <w:lvl w:ilvl="0" w:tplc="DA7A0762">
      <w:start w:val="2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>
    <w:nsid w:val="788675BF"/>
    <w:multiLevelType w:val="hybridMultilevel"/>
    <w:tmpl w:val="DE8411E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7E832ED3"/>
    <w:multiLevelType w:val="hybridMultilevel"/>
    <w:tmpl w:val="C65C5556"/>
    <w:lvl w:ilvl="0" w:tplc="47FAAA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7ED57531"/>
    <w:multiLevelType w:val="hybridMultilevel"/>
    <w:tmpl w:val="EF842342"/>
    <w:lvl w:ilvl="0" w:tplc="01FEEA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15"/>
  </w:num>
  <w:num w:numId="4">
    <w:abstractNumId w:val="5"/>
  </w:num>
  <w:num w:numId="5">
    <w:abstractNumId w:val="14"/>
  </w:num>
  <w:num w:numId="6">
    <w:abstractNumId w:val="0"/>
  </w:num>
  <w:num w:numId="7">
    <w:abstractNumId w:val="12"/>
  </w:num>
  <w:num w:numId="8">
    <w:abstractNumId w:val="1"/>
  </w:num>
  <w:num w:numId="9">
    <w:abstractNumId w:val="4"/>
  </w:num>
  <w:num w:numId="10">
    <w:abstractNumId w:val="10"/>
  </w:num>
  <w:num w:numId="11">
    <w:abstractNumId w:val="7"/>
  </w:num>
  <w:num w:numId="12">
    <w:abstractNumId w:val="3"/>
  </w:num>
  <w:num w:numId="13">
    <w:abstractNumId w:val="13"/>
  </w:num>
  <w:num w:numId="14">
    <w:abstractNumId w:val="6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33DE"/>
    <w:rsid w:val="00000BA9"/>
    <w:rsid w:val="0000251E"/>
    <w:rsid w:val="00010683"/>
    <w:rsid w:val="00016D23"/>
    <w:rsid w:val="000206DB"/>
    <w:rsid w:val="00020B9F"/>
    <w:rsid w:val="0002241D"/>
    <w:rsid w:val="00023F0D"/>
    <w:rsid w:val="0004022D"/>
    <w:rsid w:val="00047FEF"/>
    <w:rsid w:val="0005311B"/>
    <w:rsid w:val="00061090"/>
    <w:rsid w:val="00067BF7"/>
    <w:rsid w:val="000737C3"/>
    <w:rsid w:val="00083792"/>
    <w:rsid w:val="00093EC4"/>
    <w:rsid w:val="00097ABA"/>
    <w:rsid w:val="000B0B9B"/>
    <w:rsid w:val="000B30C0"/>
    <w:rsid w:val="000B5EB7"/>
    <w:rsid w:val="000B6BD7"/>
    <w:rsid w:val="000C03EC"/>
    <w:rsid w:val="000C1186"/>
    <w:rsid w:val="000D2A0D"/>
    <w:rsid w:val="000E2CF3"/>
    <w:rsid w:val="000E4F93"/>
    <w:rsid w:val="000F1D67"/>
    <w:rsid w:val="000F3640"/>
    <w:rsid w:val="001018A2"/>
    <w:rsid w:val="001036C5"/>
    <w:rsid w:val="00105FED"/>
    <w:rsid w:val="00144428"/>
    <w:rsid w:val="00146DA8"/>
    <w:rsid w:val="00153BFF"/>
    <w:rsid w:val="00157597"/>
    <w:rsid w:val="00164A9D"/>
    <w:rsid w:val="00165160"/>
    <w:rsid w:val="00165E39"/>
    <w:rsid w:val="00167340"/>
    <w:rsid w:val="00173769"/>
    <w:rsid w:val="00174302"/>
    <w:rsid w:val="00181617"/>
    <w:rsid w:val="00185690"/>
    <w:rsid w:val="00191DA4"/>
    <w:rsid w:val="001A7B96"/>
    <w:rsid w:val="001B4BBD"/>
    <w:rsid w:val="001B7E7A"/>
    <w:rsid w:val="001C32C2"/>
    <w:rsid w:val="001C3A3F"/>
    <w:rsid w:val="001D49D3"/>
    <w:rsid w:val="001E4831"/>
    <w:rsid w:val="001F47B4"/>
    <w:rsid w:val="00207AA7"/>
    <w:rsid w:val="00212941"/>
    <w:rsid w:val="00214B31"/>
    <w:rsid w:val="00217708"/>
    <w:rsid w:val="00227EFC"/>
    <w:rsid w:val="00232B37"/>
    <w:rsid w:val="0023795E"/>
    <w:rsid w:val="00243279"/>
    <w:rsid w:val="00255720"/>
    <w:rsid w:val="00262939"/>
    <w:rsid w:val="002629E9"/>
    <w:rsid w:val="00266E05"/>
    <w:rsid w:val="002701D4"/>
    <w:rsid w:val="00272126"/>
    <w:rsid w:val="002776F6"/>
    <w:rsid w:val="0029226E"/>
    <w:rsid w:val="002A2A21"/>
    <w:rsid w:val="002A3F3A"/>
    <w:rsid w:val="002B4AB1"/>
    <w:rsid w:val="002B5AB4"/>
    <w:rsid w:val="002C00AF"/>
    <w:rsid w:val="002C1413"/>
    <w:rsid w:val="002C3697"/>
    <w:rsid w:val="002C73FD"/>
    <w:rsid w:val="002D6F07"/>
    <w:rsid w:val="002E06DE"/>
    <w:rsid w:val="002E08D5"/>
    <w:rsid w:val="002E1946"/>
    <w:rsid w:val="002E3A7D"/>
    <w:rsid w:val="002E6DA9"/>
    <w:rsid w:val="002F70AA"/>
    <w:rsid w:val="003014A8"/>
    <w:rsid w:val="00304675"/>
    <w:rsid w:val="00314AF2"/>
    <w:rsid w:val="00321D92"/>
    <w:rsid w:val="003238D6"/>
    <w:rsid w:val="00324A5F"/>
    <w:rsid w:val="003419A5"/>
    <w:rsid w:val="00342D35"/>
    <w:rsid w:val="00371661"/>
    <w:rsid w:val="00374C4B"/>
    <w:rsid w:val="00380E41"/>
    <w:rsid w:val="003813EE"/>
    <w:rsid w:val="00390C7C"/>
    <w:rsid w:val="003A60B2"/>
    <w:rsid w:val="003A6206"/>
    <w:rsid w:val="003B09F3"/>
    <w:rsid w:val="003B3EC5"/>
    <w:rsid w:val="003B4D12"/>
    <w:rsid w:val="003B60FC"/>
    <w:rsid w:val="003B7FC1"/>
    <w:rsid w:val="003C265C"/>
    <w:rsid w:val="003D0E51"/>
    <w:rsid w:val="003D35F0"/>
    <w:rsid w:val="003D57AB"/>
    <w:rsid w:val="003E7221"/>
    <w:rsid w:val="003F3921"/>
    <w:rsid w:val="004002D9"/>
    <w:rsid w:val="00405942"/>
    <w:rsid w:val="00410C2A"/>
    <w:rsid w:val="004110EB"/>
    <w:rsid w:val="00412543"/>
    <w:rsid w:val="00412CA0"/>
    <w:rsid w:val="00412EF6"/>
    <w:rsid w:val="00417C31"/>
    <w:rsid w:val="00420354"/>
    <w:rsid w:val="00431A67"/>
    <w:rsid w:val="00433BCE"/>
    <w:rsid w:val="004369CC"/>
    <w:rsid w:val="0044063F"/>
    <w:rsid w:val="00443122"/>
    <w:rsid w:val="00450B55"/>
    <w:rsid w:val="00467C4A"/>
    <w:rsid w:val="00485B17"/>
    <w:rsid w:val="00486289"/>
    <w:rsid w:val="00486AFB"/>
    <w:rsid w:val="00486FBE"/>
    <w:rsid w:val="00492C58"/>
    <w:rsid w:val="0049649A"/>
    <w:rsid w:val="004A1362"/>
    <w:rsid w:val="004A2CFC"/>
    <w:rsid w:val="004A32D4"/>
    <w:rsid w:val="004A3655"/>
    <w:rsid w:val="004B13E0"/>
    <w:rsid w:val="004B3DD1"/>
    <w:rsid w:val="004B7998"/>
    <w:rsid w:val="004B7D2B"/>
    <w:rsid w:val="004C331E"/>
    <w:rsid w:val="004C3BED"/>
    <w:rsid w:val="004C5847"/>
    <w:rsid w:val="004C7B99"/>
    <w:rsid w:val="004E5B38"/>
    <w:rsid w:val="004F6D1D"/>
    <w:rsid w:val="004F7EA1"/>
    <w:rsid w:val="005045C3"/>
    <w:rsid w:val="00507F7B"/>
    <w:rsid w:val="00515E21"/>
    <w:rsid w:val="00531E2E"/>
    <w:rsid w:val="00533DB2"/>
    <w:rsid w:val="00533FC7"/>
    <w:rsid w:val="00535BB2"/>
    <w:rsid w:val="00540132"/>
    <w:rsid w:val="00543315"/>
    <w:rsid w:val="00545A88"/>
    <w:rsid w:val="00554303"/>
    <w:rsid w:val="00562180"/>
    <w:rsid w:val="00562204"/>
    <w:rsid w:val="0056466A"/>
    <w:rsid w:val="00564D0A"/>
    <w:rsid w:val="005653D7"/>
    <w:rsid w:val="0057113F"/>
    <w:rsid w:val="00576348"/>
    <w:rsid w:val="00585A04"/>
    <w:rsid w:val="00587199"/>
    <w:rsid w:val="005958E2"/>
    <w:rsid w:val="00596AD7"/>
    <w:rsid w:val="005B008E"/>
    <w:rsid w:val="005B33DE"/>
    <w:rsid w:val="005B4576"/>
    <w:rsid w:val="005B57CA"/>
    <w:rsid w:val="005B778B"/>
    <w:rsid w:val="005B7885"/>
    <w:rsid w:val="005C21F7"/>
    <w:rsid w:val="005E20DD"/>
    <w:rsid w:val="005E2ACB"/>
    <w:rsid w:val="005E320E"/>
    <w:rsid w:val="005E557B"/>
    <w:rsid w:val="005F6031"/>
    <w:rsid w:val="00602386"/>
    <w:rsid w:val="00604448"/>
    <w:rsid w:val="00606320"/>
    <w:rsid w:val="006064FF"/>
    <w:rsid w:val="00606706"/>
    <w:rsid w:val="00610B97"/>
    <w:rsid w:val="00613FBD"/>
    <w:rsid w:val="00615AA4"/>
    <w:rsid w:val="00621A4E"/>
    <w:rsid w:val="006227BD"/>
    <w:rsid w:val="006405D2"/>
    <w:rsid w:val="00655AAB"/>
    <w:rsid w:val="006675D7"/>
    <w:rsid w:val="00667E5C"/>
    <w:rsid w:val="00671C51"/>
    <w:rsid w:val="00691274"/>
    <w:rsid w:val="00693778"/>
    <w:rsid w:val="006967D0"/>
    <w:rsid w:val="006A3A9F"/>
    <w:rsid w:val="006A47FB"/>
    <w:rsid w:val="006B1E0B"/>
    <w:rsid w:val="006D5833"/>
    <w:rsid w:val="006D730E"/>
    <w:rsid w:val="006F2151"/>
    <w:rsid w:val="006F6F9E"/>
    <w:rsid w:val="007006E0"/>
    <w:rsid w:val="00703C28"/>
    <w:rsid w:val="00711AC8"/>
    <w:rsid w:val="00716A11"/>
    <w:rsid w:val="007172AA"/>
    <w:rsid w:val="0072000B"/>
    <w:rsid w:val="00730C89"/>
    <w:rsid w:val="0073177D"/>
    <w:rsid w:val="00754040"/>
    <w:rsid w:val="0076355F"/>
    <w:rsid w:val="00773591"/>
    <w:rsid w:val="007741DC"/>
    <w:rsid w:val="007812B5"/>
    <w:rsid w:val="0079161C"/>
    <w:rsid w:val="00791902"/>
    <w:rsid w:val="007959EA"/>
    <w:rsid w:val="00797B30"/>
    <w:rsid w:val="007A5CFD"/>
    <w:rsid w:val="007A68E6"/>
    <w:rsid w:val="007B0C1B"/>
    <w:rsid w:val="007B541C"/>
    <w:rsid w:val="007C16C5"/>
    <w:rsid w:val="007C22B3"/>
    <w:rsid w:val="007C37FC"/>
    <w:rsid w:val="007C60A7"/>
    <w:rsid w:val="007D10AC"/>
    <w:rsid w:val="007D2889"/>
    <w:rsid w:val="007E22E5"/>
    <w:rsid w:val="007E5CBE"/>
    <w:rsid w:val="007E753D"/>
    <w:rsid w:val="007F00A7"/>
    <w:rsid w:val="007F7A42"/>
    <w:rsid w:val="008041C7"/>
    <w:rsid w:val="00805A38"/>
    <w:rsid w:val="008148FE"/>
    <w:rsid w:val="00816464"/>
    <w:rsid w:val="00816806"/>
    <w:rsid w:val="00817C78"/>
    <w:rsid w:val="0082133C"/>
    <w:rsid w:val="0082665C"/>
    <w:rsid w:val="00833D03"/>
    <w:rsid w:val="008350E6"/>
    <w:rsid w:val="00850533"/>
    <w:rsid w:val="00850A76"/>
    <w:rsid w:val="00853983"/>
    <w:rsid w:val="00854F82"/>
    <w:rsid w:val="00874146"/>
    <w:rsid w:val="008742D4"/>
    <w:rsid w:val="0087540C"/>
    <w:rsid w:val="00876495"/>
    <w:rsid w:val="0088609E"/>
    <w:rsid w:val="00887B3D"/>
    <w:rsid w:val="00887C72"/>
    <w:rsid w:val="008921C6"/>
    <w:rsid w:val="00892D40"/>
    <w:rsid w:val="008B4652"/>
    <w:rsid w:val="008C0BA5"/>
    <w:rsid w:val="008C1A04"/>
    <w:rsid w:val="008C3E2F"/>
    <w:rsid w:val="008C5BEF"/>
    <w:rsid w:val="008D3F6B"/>
    <w:rsid w:val="008D40A6"/>
    <w:rsid w:val="008E343B"/>
    <w:rsid w:val="008F476E"/>
    <w:rsid w:val="0091096A"/>
    <w:rsid w:val="009151A3"/>
    <w:rsid w:val="0091555F"/>
    <w:rsid w:val="00916D18"/>
    <w:rsid w:val="00922622"/>
    <w:rsid w:val="00925FBE"/>
    <w:rsid w:val="00927DE4"/>
    <w:rsid w:val="009516AC"/>
    <w:rsid w:val="00951BBA"/>
    <w:rsid w:val="00952DE8"/>
    <w:rsid w:val="009533E5"/>
    <w:rsid w:val="00954156"/>
    <w:rsid w:val="00956581"/>
    <w:rsid w:val="00962F9D"/>
    <w:rsid w:val="00964E78"/>
    <w:rsid w:val="009658EE"/>
    <w:rsid w:val="00966663"/>
    <w:rsid w:val="0097365A"/>
    <w:rsid w:val="00980334"/>
    <w:rsid w:val="00983901"/>
    <w:rsid w:val="00986D39"/>
    <w:rsid w:val="00994B27"/>
    <w:rsid w:val="009A509B"/>
    <w:rsid w:val="009B47F6"/>
    <w:rsid w:val="009B6222"/>
    <w:rsid w:val="009C08D0"/>
    <w:rsid w:val="009C097D"/>
    <w:rsid w:val="009C123E"/>
    <w:rsid w:val="009C6C2F"/>
    <w:rsid w:val="009C6C75"/>
    <w:rsid w:val="009E016B"/>
    <w:rsid w:val="009E06ED"/>
    <w:rsid w:val="009E6565"/>
    <w:rsid w:val="00A00C93"/>
    <w:rsid w:val="00A01074"/>
    <w:rsid w:val="00A06B6E"/>
    <w:rsid w:val="00A07BDA"/>
    <w:rsid w:val="00A15836"/>
    <w:rsid w:val="00A16D40"/>
    <w:rsid w:val="00A46F8F"/>
    <w:rsid w:val="00A529E9"/>
    <w:rsid w:val="00A52C28"/>
    <w:rsid w:val="00A635F3"/>
    <w:rsid w:val="00A72B71"/>
    <w:rsid w:val="00A81A50"/>
    <w:rsid w:val="00A8617A"/>
    <w:rsid w:val="00A9683A"/>
    <w:rsid w:val="00AA1DC8"/>
    <w:rsid w:val="00AB38D4"/>
    <w:rsid w:val="00AB5C1E"/>
    <w:rsid w:val="00AC6DA3"/>
    <w:rsid w:val="00AE1844"/>
    <w:rsid w:val="00AE46B6"/>
    <w:rsid w:val="00AE7A6B"/>
    <w:rsid w:val="00B0610F"/>
    <w:rsid w:val="00B13020"/>
    <w:rsid w:val="00B150B7"/>
    <w:rsid w:val="00B166E5"/>
    <w:rsid w:val="00B432BC"/>
    <w:rsid w:val="00B4555A"/>
    <w:rsid w:val="00B53261"/>
    <w:rsid w:val="00B53D7D"/>
    <w:rsid w:val="00B5789E"/>
    <w:rsid w:val="00B63DD2"/>
    <w:rsid w:val="00B66953"/>
    <w:rsid w:val="00B7019B"/>
    <w:rsid w:val="00B7368E"/>
    <w:rsid w:val="00B77AA5"/>
    <w:rsid w:val="00B9363F"/>
    <w:rsid w:val="00B94BBF"/>
    <w:rsid w:val="00BA1C36"/>
    <w:rsid w:val="00BC6183"/>
    <w:rsid w:val="00BE33F1"/>
    <w:rsid w:val="00C01246"/>
    <w:rsid w:val="00C03F1B"/>
    <w:rsid w:val="00C05AC0"/>
    <w:rsid w:val="00C06F47"/>
    <w:rsid w:val="00C13BE5"/>
    <w:rsid w:val="00C20B86"/>
    <w:rsid w:val="00C2243B"/>
    <w:rsid w:val="00C23AAE"/>
    <w:rsid w:val="00C36E02"/>
    <w:rsid w:val="00C408FA"/>
    <w:rsid w:val="00C42C2C"/>
    <w:rsid w:val="00C52034"/>
    <w:rsid w:val="00C55FA5"/>
    <w:rsid w:val="00C63B47"/>
    <w:rsid w:val="00C6764A"/>
    <w:rsid w:val="00C67E55"/>
    <w:rsid w:val="00C832C3"/>
    <w:rsid w:val="00C84875"/>
    <w:rsid w:val="00C86E85"/>
    <w:rsid w:val="00CA4EC6"/>
    <w:rsid w:val="00CC0817"/>
    <w:rsid w:val="00CC424C"/>
    <w:rsid w:val="00CD138F"/>
    <w:rsid w:val="00CD1D6D"/>
    <w:rsid w:val="00CD3B0C"/>
    <w:rsid w:val="00CD7BBE"/>
    <w:rsid w:val="00CF20BB"/>
    <w:rsid w:val="00D0438E"/>
    <w:rsid w:val="00D069D1"/>
    <w:rsid w:val="00D07070"/>
    <w:rsid w:val="00D17E61"/>
    <w:rsid w:val="00D25C04"/>
    <w:rsid w:val="00D325D3"/>
    <w:rsid w:val="00D3459E"/>
    <w:rsid w:val="00D41C03"/>
    <w:rsid w:val="00D50227"/>
    <w:rsid w:val="00D56C53"/>
    <w:rsid w:val="00D642FA"/>
    <w:rsid w:val="00D667BC"/>
    <w:rsid w:val="00D748A2"/>
    <w:rsid w:val="00D81D9C"/>
    <w:rsid w:val="00D87FB0"/>
    <w:rsid w:val="00DA4850"/>
    <w:rsid w:val="00DA63AA"/>
    <w:rsid w:val="00DB0662"/>
    <w:rsid w:val="00DB3E02"/>
    <w:rsid w:val="00DC67F6"/>
    <w:rsid w:val="00DD0E17"/>
    <w:rsid w:val="00DE0158"/>
    <w:rsid w:val="00DE2299"/>
    <w:rsid w:val="00DE3C8A"/>
    <w:rsid w:val="00DE3CE5"/>
    <w:rsid w:val="00DE589D"/>
    <w:rsid w:val="00E12F4A"/>
    <w:rsid w:val="00E147D4"/>
    <w:rsid w:val="00E160C5"/>
    <w:rsid w:val="00E4787D"/>
    <w:rsid w:val="00E63235"/>
    <w:rsid w:val="00E73787"/>
    <w:rsid w:val="00E85393"/>
    <w:rsid w:val="00E91B18"/>
    <w:rsid w:val="00EA23D1"/>
    <w:rsid w:val="00EA4D2B"/>
    <w:rsid w:val="00EA56A9"/>
    <w:rsid w:val="00EA73D6"/>
    <w:rsid w:val="00EC695A"/>
    <w:rsid w:val="00ED4009"/>
    <w:rsid w:val="00EE5604"/>
    <w:rsid w:val="00F30668"/>
    <w:rsid w:val="00F3084A"/>
    <w:rsid w:val="00F31B6F"/>
    <w:rsid w:val="00F53388"/>
    <w:rsid w:val="00F55E0E"/>
    <w:rsid w:val="00F56562"/>
    <w:rsid w:val="00F704E3"/>
    <w:rsid w:val="00F72741"/>
    <w:rsid w:val="00F72B6F"/>
    <w:rsid w:val="00F7775E"/>
    <w:rsid w:val="00F8073F"/>
    <w:rsid w:val="00F83C63"/>
    <w:rsid w:val="00F851FB"/>
    <w:rsid w:val="00F92007"/>
    <w:rsid w:val="00FB2DAC"/>
    <w:rsid w:val="00FC3289"/>
    <w:rsid w:val="00FC3B7D"/>
    <w:rsid w:val="00FD035D"/>
    <w:rsid w:val="00FD1E71"/>
    <w:rsid w:val="00FE1351"/>
    <w:rsid w:val="00FE7132"/>
    <w:rsid w:val="00FF095F"/>
    <w:rsid w:val="00FF1490"/>
    <w:rsid w:val="00FF2788"/>
    <w:rsid w:val="00FF41BA"/>
    <w:rsid w:val="00FF7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CE5"/>
    <w:pPr>
      <w:widowControl w:val="0"/>
    </w:pPr>
    <w:rPr>
      <w:kern w:val="2"/>
      <w:sz w:val="24"/>
      <w:szCs w:val="24"/>
    </w:rPr>
  </w:style>
  <w:style w:type="paragraph" w:styleId="5">
    <w:name w:val="heading 5"/>
    <w:basedOn w:val="a"/>
    <w:link w:val="50"/>
    <w:uiPriority w:val="9"/>
    <w:qFormat/>
    <w:locked/>
    <w:rsid w:val="002A2A21"/>
    <w:pPr>
      <w:widowControl/>
      <w:spacing w:before="100" w:beforeAutospacing="1" w:after="100" w:afterAutospacing="1"/>
      <w:outlineLvl w:val="4"/>
    </w:pPr>
    <w:rPr>
      <w:rFonts w:ascii="Cambria" w:hAnsi="Cambria"/>
      <w:b/>
      <w:bCs/>
      <w:kern w:val="0"/>
      <w:sz w:val="36"/>
      <w:szCs w:val="3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link w:val="5"/>
    <w:uiPriority w:val="9"/>
    <w:semiHidden/>
    <w:rsid w:val="00B50E98"/>
    <w:rPr>
      <w:rFonts w:ascii="Cambria" w:eastAsia="新細明體" w:hAnsi="Cambria" w:cs="Times New Roman"/>
      <w:b/>
      <w:bCs/>
      <w:sz w:val="36"/>
      <w:szCs w:val="36"/>
    </w:rPr>
  </w:style>
  <w:style w:type="paragraph" w:styleId="a3">
    <w:name w:val="header"/>
    <w:basedOn w:val="a"/>
    <w:link w:val="a4"/>
    <w:rsid w:val="00DE3CE5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首 字元"/>
    <w:link w:val="a3"/>
    <w:semiHidden/>
    <w:rsid w:val="00B50E98"/>
    <w:rPr>
      <w:sz w:val="20"/>
      <w:szCs w:val="20"/>
    </w:rPr>
  </w:style>
  <w:style w:type="paragraph" w:styleId="a5">
    <w:name w:val="footer"/>
    <w:basedOn w:val="a"/>
    <w:link w:val="a6"/>
    <w:uiPriority w:val="99"/>
    <w:rsid w:val="00DE3CE5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6">
    <w:name w:val="頁尾 字元"/>
    <w:link w:val="a5"/>
    <w:uiPriority w:val="99"/>
    <w:rsid w:val="00B50E98"/>
    <w:rPr>
      <w:sz w:val="20"/>
      <w:szCs w:val="20"/>
    </w:rPr>
  </w:style>
  <w:style w:type="character" w:styleId="a7">
    <w:name w:val="Hyperlink"/>
    <w:uiPriority w:val="99"/>
    <w:rsid w:val="00DE3CE5"/>
    <w:rPr>
      <w:rFonts w:cs="Times New Roman"/>
      <w:color w:val="0000FF"/>
      <w:u w:val="single"/>
    </w:rPr>
  </w:style>
  <w:style w:type="paragraph" w:styleId="a8">
    <w:name w:val="Date"/>
    <w:basedOn w:val="a"/>
    <w:next w:val="a"/>
    <w:link w:val="a9"/>
    <w:uiPriority w:val="99"/>
    <w:rsid w:val="00DE3CE5"/>
    <w:pPr>
      <w:jc w:val="right"/>
    </w:pPr>
    <w:rPr>
      <w:kern w:val="0"/>
      <w:sz w:val="20"/>
      <w:lang/>
    </w:rPr>
  </w:style>
  <w:style w:type="character" w:customStyle="1" w:styleId="a9">
    <w:name w:val="日期 字元"/>
    <w:link w:val="a8"/>
    <w:uiPriority w:val="99"/>
    <w:semiHidden/>
    <w:rsid w:val="00B50E98"/>
    <w:rPr>
      <w:szCs w:val="24"/>
    </w:rPr>
  </w:style>
  <w:style w:type="paragraph" w:styleId="aa">
    <w:name w:val="Balloon Text"/>
    <w:basedOn w:val="a"/>
    <w:link w:val="ab"/>
    <w:uiPriority w:val="99"/>
    <w:semiHidden/>
    <w:rsid w:val="00DE3CE5"/>
    <w:rPr>
      <w:rFonts w:ascii="Cambria" w:hAnsi="Cambria"/>
      <w:kern w:val="0"/>
      <w:sz w:val="0"/>
      <w:szCs w:val="0"/>
      <w:lang/>
    </w:rPr>
  </w:style>
  <w:style w:type="character" w:customStyle="1" w:styleId="ab">
    <w:name w:val="註解方塊文字 字元"/>
    <w:link w:val="aa"/>
    <w:uiPriority w:val="99"/>
    <w:semiHidden/>
    <w:rsid w:val="00B50E98"/>
    <w:rPr>
      <w:rFonts w:ascii="Cambria" w:eastAsia="新細明體" w:hAnsi="Cambria" w:cs="Times New Roman"/>
      <w:sz w:val="0"/>
      <w:szCs w:val="0"/>
    </w:rPr>
  </w:style>
  <w:style w:type="paragraph" w:styleId="Web">
    <w:name w:val="Normal (Web)"/>
    <w:basedOn w:val="a"/>
    <w:uiPriority w:val="99"/>
    <w:rsid w:val="00DE3CE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c">
    <w:name w:val="Strong"/>
    <w:uiPriority w:val="99"/>
    <w:qFormat/>
    <w:rsid w:val="00DE3CE5"/>
    <w:rPr>
      <w:rFonts w:cs="Times New Roman"/>
      <w:b/>
    </w:rPr>
  </w:style>
  <w:style w:type="character" w:styleId="ad">
    <w:name w:val="FollowedHyperlink"/>
    <w:uiPriority w:val="99"/>
    <w:rsid w:val="00DE3CE5"/>
    <w:rPr>
      <w:rFonts w:cs="Times New Roman"/>
      <w:color w:val="800080"/>
      <w:u w:val="single"/>
    </w:rPr>
  </w:style>
  <w:style w:type="character" w:customStyle="1" w:styleId="apple-converted-space">
    <w:name w:val="apple-converted-space"/>
    <w:basedOn w:val="a0"/>
    <w:rsid w:val="008350E6"/>
  </w:style>
  <w:style w:type="paragraph" w:customStyle="1" w:styleId="Default">
    <w:name w:val="Default"/>
    <w:rsid w:val="001E483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DE3C8A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625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62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2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62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625423">
                          <w:marLeft w:val="-12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625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0625439">
                                  <w:marLeft w:val="0"/>
                                  <w:marRight w:val="-12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0625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0625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625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0E0E0"/>
                                                <w:left w:val="single" w:sz="4" w:space="0" w:color="E0E0E0"/>
                                                <w:bottom w:val="single" w:sz="2" w:space="0" w:color="E0E0E0"/>
                                                <w:right w:val="single" w:sz="4" w:space="0" w:color="E0E0E0"/>
                                              </w:divBdr>
                                              <w:divsChild>
                                                <w:div w:id="250625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4" w:space="0" w:color="E0E0E0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625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0625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0625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0625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06254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0625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0625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50625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06254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06254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062543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06254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0625426">
                                                                                                      <w:marLeft w:val="0"/>
                                                                                                      <w:marRight w:val="60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5062543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506254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506254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625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1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27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9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27898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29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80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4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2017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166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451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3028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5173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1130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0681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6377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8969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33410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97008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82336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9522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10122304">
                                                                                          <w:marLeft w:val="80"/>
                                                                                          <w:marRight w:val="8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21978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57635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16357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393215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single" w:sz="4" w:space="0" w:color="DDDFE2"/>
                                                                                                            <w:left w:val="single" w:sz="4" w:space="0" w:color="DDDFE2"/>
                                                                                                            <w:bottom w:val="single" w:sz="4" w:space="0" w:color="DDDFE2"/>
                                                                                                            <w:right w:val="single" w:sz="4" w:space="0" w:color="DDDFE2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086378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0487243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8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D459F0-78C3-490D-A3C2-305B1D265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330</Words>
  <Characters>1887</Characters>
  <Application>Microsoft Office Word</Application>
  <DocSecurity>0</DocSecurity>
  <Lines>15</Lines>
  <Paragraphs>4</Paragraphs>
  <ScaleCrop>false</ScaleCrop>
  <Company/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2007年大高雄建築文化月參觀活動</dc:title>
  <dc:creator>kaa13</dc:creator>
  <cp:lastModifiedBy>Windows 使用者</cp:lastModifiedBy>
  <cp:revision>10</cp:revision>
  <cp:lastPrinted>2018-06-01T04:00:00Z</cp:lastPrinted>
  <dcterms:created xsi:type="dcterms:W3CDTF">2018-06-01T07:26:00Z</dcterms:created>
  <dcterms:modified xsi:type="dcterms:W3CDTF">2018-06-07T06:12:00Z</dcterms:modified>
</cp:coreProperties>
</file>